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186396" w:rsidRPr="00355CE6" w14:paraId="6245C88D" w14:textId="77777777" w:rsidTr="005D3E18">
        <w:tc>
          <w:tcPr>
            <w:tcW w:w="4248" w:type="dxa"/>
          </w:tcPr>
          <w:p w14:paraId="0150DD0E" w14:textId="77777777" w:rsidR="00186396" w:rsidRPr="00C2543C" w:rsidRDefault="00186396" w:rsidP="005D3E18">
            <w:pPr>
              <w:spacing w:after="120"/>
              <w:ind w:right="-101" w:hanging="112"/>
              <w:jc w:val="center"/>
              <w:rPr>
                <w:rFonts w:ascii="Times New Roman" w:hAnsi="Times New Roman" w:cs="Times New Roman"/>
                <w:b/>
                <w:bCs/>
                <w:color w:val="auto"/>
                <w:sz w:val="26"/>
                <w:szCs w:val="26"/>
                <w:lang w:val="es-ES"/>
              </w:rPr>
            </w:pPr>
            <w:r w:rsidRPr="00C2543C">
              <w:rPr>
                <w:rFonts w:ascii="Times New Roman" w:hAnsi="Times New Roman" w:cs="Times New Roman"/>
                <w:b/>
                <w:bCs/>
                <w:color w:val="auto"/>
                <w:sz w:val="26"/>
                <w:szCs w:val="26"/>
                <w:lang w:val="es-ES"/>
              </w:rPr>
              <w:t>UBND TỈNH BÌNH DƯƠNG</w:t>
            </w:r>
          </w:p>
          <w:p w14:paraId="163D0322" w14:textId="77777777" w:rsidR="00186396" w:rsidRPr="00C2543C" w:rsidRDefault="00186396" w:rsidP="005D3E18">
            <w:pPr>
              <w:spacing w:after="120"/>
              <w:ind w:right="-101" w:hanging="112"/>
              <w:jc w:val="center"/>
              <w:rPr>
                <w:rFonts w:ascii="Times New Roman" w:hAnsi="Times New Roman" w:cs="Times New Roman"/>
                <w:b/>
                <w:bCs/>
                <w:color w:val="auto"/>
                <w:sz w:val="26"/>
                <w:szCs w:val="26"/>
                <w:lang w:val="es-ES"/>
              </w:rPr>
            </w:pPr>
            <w:r w:rsidRPr="00C2543C">
              <w:rPr>
                <w:rFonts w:ascii="Times New Roman" w:hAnsi="Times New Roman" w:cs="Times New Roman"/>
                <w:b/>
                <w:bCs/>
                <w:color w:val="auto"/>
                <w:sz w:val="26"/>
                <w:szCs w:val="26"/>
                <w:lang w:val="es-ES"/>
              </w:rPr>
              <w:t>TRƯỜNG CAO ĐẲNG NGHỀ</w:t>
            </w:r>
          </w:p>
          <w:p w14:paraId="3DADE6CD" w14:textId="77777777" w:rsidR="00186396" w:rsidRPr="00C2543C" w:rsidRDefault="00186396" w:rsidP="005D3E18">
            <w:pPr>
              <w:spacing w:after="120"/>
              <w:ind w:right="-101" w:hanging="112"/>
              <w:jc w:val="center"/>
              <w:rPr>
                <w:rFonts w:ascii="Times New Roman" w:hAnsi="Times New Roman" w:cs="Times New Roman"/>
                <w:b/>
                <w:bCs/>
                <w:color w:val="auto"/>
                <w:sz w:val="26"/>
                <w:szCs w:val="26"/>
                <w:u w:val="single"/>
                <w:lang w:val="es-ES"/>
              </w:rPr>
            </w:pPr>
            <w:r w:rsidRPr="00C2543C">
              <w:rPr>
                <w:rFonts w:ascii="Times New Roman" w:hAnsi="Times New Roman" w:cs="Times New Roman"/>
                <w:b/>
                <w:bCs/>
                <w:color w:val="auto"/>
                <w:sz w:val="26"/>
                <w:szCs w:val="26"/>
                <w:u w:val="single"/>
                <w:lang w:val="es-ES"/>
              </w:rPr>
              <w:t>VIỆT NAM - SINGAPORE</w:t>
            </w:r>
          </w:p>
          <w:p w14:paraId="537C1555" w14:textId="77777777" w:rsidR="00186396" w:rsidRPr="00C2543C" w:rsidRDefault="00186396" w:rsidP="005D3E18">
            <w:pPr>
              <w:spacing w:after="120"/>
              <w:jc w:val="center"/>
              <w:rPr>
                <w:rFonts w:ascii="Times New Roman" w:hAnsi="Times New Roman" w:cs="Times New Roman"/>
                <w:b/>
                <w:bCs/>
                <w:color w:val="auto"/>
                <w:sz w:val="26"/>
                <w:szCs w:val="26"/>
                <w:lang w:val="es-ES"/>
              </w:rPr>
            </w:pPr>
          </w:p>
        </w:tc>
        <w:tc>
          <w:tcPr>
            <w:tcW w:w="5760" w:type="dxa"/>
          </w:tcPr>
          <w:p w14:paraId="5A4B51B7" w14:textId="77777777" w:rsidR="00186396" w:rsidRPr="00C2543C" w:rsidRDefault="00186396" w:rsidP="005D3E18">
            <w:pPr>
              <w:spacing w:after="120"/>
              <w:rPr>
                <w:rFonts w:ascii="Times New Roman" w:hAnsi="Times New Roman" w:cs="Times New Roman"/>
                <w:b/>
                <w:bCs/>
                <w:color w:val="auto"/>
                <w:sz w:val="26"/>
                <w:szCs w:val="26"/>
                <w:lang w:val="es-ES"/>
              </w:rPr>
            </w:pPr>
            <w:r w:rsidRPr="00C2543C">
              <w:rPr>
                <w:rFonts w:ascii="Times New Roman" w:hAnsi="Times New Roman" w:cs="Times New Roman"/>
                <w:b/>
                <w:bCs/>
                <w:color w:val="auto"/>
                <w:sz w:val="26"/>
                <w:szCs w:val="26"/>
                <w:lang w:val="es-ES"/>
              </w:rPr>
              <w:t>CỘNG HÒA XÃ HỘI CHỦ NGHĨA VIỆT NAM</w:t>
            </w:r>
          </w:p>
          <w:p w14:paraId="168AD2A4" w14:textId="7C31BF85" w:rsidR="00186396" w:rsidRPr="00C2543C" w:rsidRDefault="00186396" w:rsidP="005D3E18">
            <w:pPr>
              <w:spacing w:after="120"/>
              <w:jc w:val="center"/>
              <w:rPr>
                <w:rFonts w:ascii="Times New Roman" w:hAnsi="Times New Roman" w:cs="Times New Roman"/>
                <w:b/>
                <w:bCs/>
                <w:color w:val="auto"/>
                <w:sz w:val="26"/>
                <w:szCs w:val="26"/>
                <w:lang w:val="es-ES"/>
              </w:rPr>
            </w:pPr>
            <w:r>
              <w:rPr>
                <w:rFonts w:ascii="Times New Roman" w:hAnsi="Times New Roman" w:cs="Times New Roman"/>
                <w:b/>
                <w:bCs/>
                <w:noProof/>
                <w:color w:val="auto"/>
                <w:sz w:val="26"/>
                <w:szCs w:val="26"/>
                <w:lang w:val="es-ES"/>
              </w:rPr>
              <mc:AlternateContent>
                <mc:Choice Requires="wps">
                  <w:drawing>
                    <wp:anchor distT="0" distB="0" distL="114300" distR="114300" simplePos="0" relativeHeight="251659264" behindDoc="0" locked="0" layoutInCell="1" allowOverlap="1" wp14:anchorId="18E0C0CB" wp14:editId="4179E422">
                      <wp:simplePos x="0" y="0"/>
                      <wp:positionH relativeFrom="column">
                        <wp:posOffset>784860</wp:posOffset>
                      </wp:positionH>
                      <wp:positionV relativeFrom="paragraph">
                        <wp:posOffset>213360</wp:posOffset>
                      </wp:positionV>
                      <wp:extent cx="2000250" cy="0"/>
                      <wp:effectExtent l="9525" t="9525" r="9525" b="9525"/>
                      <wp:wrapNone/>
                      <wp:docPr id="186029428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FD365" id="_x0000_t32" coordsize="21600,21600" o:spt="32" o:oned="t" path="m,l21600,21600e" filled="f">
                      <v:path arrowok="t" fillok="f" o:connecttype="none"/>
                      <o:lock v:ext="edit" shapetype="t"/>
                    </v:shapetype>
                    <v:shape id="Straight Arrow Connector 1" o:spid="_x0000_s1026" type="#_x0000_t32" style="position:absolute;margin-left:61.8pt;margin-top:16.8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W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"/>
                  </w:pict>
                </mc:Fallback>
              </mc:AlternateContent>
            </w:r>
            <w:proofErr w:type="spellStart"/>
            <w:r w:rsidRPr="00C2543C">
              <w:rPr>
                <w:rFonts w:ascii="Times New Roman" w:hAnsi="Times New Roman" w:cs="Times New Roman"/>
                <w:b/>
                <w:bCs/>
                <w:color w:val="auto"/>
                <w:sz w:val="26"/>
                <w:szCs w:val="26"/>
                <w:lang w:val="es-ES"/>
              </w:rPr>
              <w:t>Độc</w:t>
            </w:r>
            <w:proofErr w:type="spellEnd"/>
            <w:r w:rsidRPr="00C2543C">
              <w:rPr>
                <w:rFonts w:ascii="Times New Roman" w:hAnsi="Times New Roman" w:cs="Times New Roman"/>
                <w:b/>
                <w:bCs/>
                <w:color w:val="auto"/>
                <w:sz w:val="26"/>
                <w:szCs w:val="26"/>
                <w:lang w:val="es-ES"/>
              </w:rPr>
              <w:t xml:space="preserve"> </w:t>
            </w:r>
            <w:proofErr w:type="spellStart"/>
            <w:r w:rsidRPr="00C2543C">
              <w:rPr>
                <w:rFonts w:ascii="Times New Roman" w:hAnsi="Times New Roman" w:cs="Times New Roman"/>
                <w:b/>
                <w:bCs/>
                <w:color w:val="auto"/>
                <w:sz w:val="26"/>
                <w:szCs w:val="26"/>
                <w:lang w:val="es-ES"/>
              </w:rPr>
              <w:t>lập</w:t>
            </w:r>
            <w:proofErr w:type="spellEnd"/>
            <w:r w:rsidRPr="00C2543C">
              <w:rPr>
                <w:rFonts w:ascii="Times New Roman" w:hAnsi="Times New Roman" w:cs="Times New Roman"/>
                <w:b/>
                <w:bCs/>
                <w:color w:val="auto"/>
                <w:sz w:val="26"/>
                <w:szCs w:val="26"/>
                <w:lang w:val="es-ES"/>
              </w:rPr>
              <w:t xml:space="preserve"> - </w:t>
            </w:r>
            <w:proofErr w:type="spellStart"/>
            <w:r w:rsidRPr="00C2543C">
              <w:rPr>
                <w:rFonts w:ascii="Times New Roman" w:hAnsi="Times New Roman" w:cs="Times New Roman"/>
                <w:b/>
                <w:bCs/>
                <w:color w:val="auto"/>
                <w:sz w:val="26"/>
                <w:szCs w:val="26"/>
                <w:lang w:val="es-ES"/>
              </w:rPr>
              <w:t>Tự</w:t>
            </w:r>
            <w:proofErr w:type="spellEnd"/>
            <w:r w:rsidRPr="00C2543C">
              <w:rPr>
                <w:rFonts w:ascii="Times New Roman" w:hAnsi="Times New Roman" w:cs="Times New Roman"/>
                <w:b/>
                <w:bCs/>
                <w:color w:val="auto"/>
                <w:sz w:val="26"/>
                <w:szCs w:val="26"/>
                <w:lang w:val="es-ES"/>
              </w:rPr>
              <w:t xml:space="preserve"> do - </w:t>
            </w:r>
            <w:proofErr w:type="spellStart"/>
            <w:r w:rsidRPr="00C2543C">
              <w:rPr>
                <w:rFonts w:ascii="Times New Roman" w:hAnsi="Times New Roman" w:cs="Times New Roman"/>
                <w:b/>
                <w:bCs/>
                <w:color w:val="auto"/>
                <w:sz w:val="26"/>
                <w:szCs w:val="26"/>
                <w:lang w:val="es-ES"/>
              </w:rPr>
              <w:t>Hạnh</w:t>
            </w:r>
            <w:proofErr w:type="spellEnd"/>
            <w:r w:rsidRPr="00C2543C">
              <w:rPr>
                <w:rFonts w:ascii="Times New Roman" w:hAnsi="Times New Roman" w:cs="Times New Roman"/>
                <w:b/>
                <w:bCs/>
                <w:color w:val="auto"/>
                <w:sz w:val="26"/>
                <w:szCs w:val="26"/>
                <w:lang w:val="es-ES"/>
              </w:rPr>
              <w:t xml:space="preserve"> </w:t>
            </w:r>
            <w:proofErr w:type="spellStart"/>
            <w:r w:rsidRPr="00C2543C">
              <w:rPr>
                <w:rFonts w:ascii="Times New Roman" w:hAnsi="Times New Roman" w:cs="Times New Roman"/>
                <w:b/>
                <w:bCs/>
                <w:color w:val="auto"/>
                <w:sz w:val="26"/>
                <w:szCs w:val="26"/>
                <w:lang w:val="es-ES"/>
              </w:rPr>
              <w:t>Phúc</w:t>
            </w:r>
            <w:proofErr w:type="spellEnd"/>
          </w:p>
          <w:p w14:paraId="66BFAC67" w14:textId="77777777" w:rsidR="00186396" w:rsidRPr="00C2543C" w:rsidRDefault="00186396" w:rsidP="005D3E18">
            <w:pPr>
              <w:spacing w:after="120"/>
              <w:jc w:val="center"/>
              <w:rPr>
                <w:rFonts w:ascii="Times New Roman" w:hAnsi="Times New Roman" w:cs="Times New Roman"/>
                <w:b/>
                <w:bCs/>
                <w:color w:val="auto"/>
                <w:sz w:val="26"/>
                <w:szCs w:val="26"/>
                <w:lang w:val="es-ES"/>
              </w:rPr>
            </w:pPr>
          </w:p>
        </w:tc>
      </w:tr>
    </w:tbl>
    <w:p w14:paraId="2A2BC0F6" w14:textId="77777777" w:rsidR="00186396" w:rsidRPr="00355CE6" w:rsidRDefault="00186396" w:rsidP="00186396">
      <w:pPr>
        <w:spacing w:after="120"/>
        <w:jc w:val="center"/>
        <w:rPr>
          <w:rFonts w:ascii="Times New Roman" w:hAnsi="Times New Roman" w:cs="Times New Roman"/>
          <w:b/>
          <w:bCs/>
          <w:color w:val="auto"/>
          <w:sz w:val="28"/>
          <w:szCs w:val="28"/>
        </w:rPr>
      </w:pPr>
    </w:p>
    <w:p w14:paraId="6B965AE2" w14:textId="77777777" w:rsidR="00186396" w:rsidRPr="00355CE6" w:rsidRDefault="00186396" w:rsidP="00186396">
      <w:pPr>
        <w:spacing w:after="120"/>
        <w:jc w:val="center"/>
        <w:rPr>
          <w:rFonts w:ascii="Times New Roman" w:hAnsi="Times New Roman" w:cs="Times New Roman"/>
          <w:color w:val="auto"/>
          <w:sz w:val="28"/>
          <w:szCs w:val="28"/>
          <w:lang w:val="nb-NO"/>
        </w:rPr>
      </w:pPr>
      <w:r w:rsidRPr="00355CE6">
        <w:rPr>
          <w:rFonts w:ascii="Times New Roman" w:hAnsi="Times New Roman" w:cs="Times New Roman"/>
          <w:b/>
          <w:color w:val="auto"/>
          <w:sz w:val="28"/>
          <w:szCs w:val="28"/>
        </w:rPr>
        <w:t>CHƯƠNG TRÌNH ĐÀO TẠO</w:t>
      </w:r>
    </w:p>
    <w:p w14:paraId="02296ED1" w14:textId="77777777" w:rsidR="00186396" w:rsidRPr="00355CE6" w:rsidRDefault="00186396" w:rsidP="00186396">
      <w:pPr>
        <w:spacing w:after="120"/>
        <w:jc w:val="center"/>
        <w:rPr>
          <w:rFonts w:ascii="Times New Roman" w:hAnsi="Times New Roman" w:cs="Times New Roman"/>
          <w:bCs/>
          <w:i/>
          <w:color w:val="auto"/>
          <w:sz w:val="28"/>
          <w:szCs w:val="28"/>
          <w:lang w:val="pt-BR"/>
        </w:rPr>
      </w:pPr>
    </w:p>
    <w:p w14:paraId="0A8CEBD2" w14:textId="77777777" w:rsidR="00186396" w:rsidRPr="00355CE6" w:rsidRDefault="00186396" w:rsidP="00186396">
      <w:pPr>
        <w:spacing w:after="120"/>
        <w:jc w:val="center"/>
        <w:rPr>
          <w:rFonts w:ascii="Times New Roman" w:hAnsi="Times New Roman" w:cs="Times New Roman"/>
          <w:bCs/>
          <w:i/>
          <w:color w:val="auto"/>
          <w:sz w:val="28"/>
          <w:szCs w:val="28"/>
          <w:lang w:val="pt-BR"/>
        </w:rPr>
      </w:pPr>
      <w:r w:rsidRPr="00355CE6">
        <w:rPr>
          <w:rFonts w:ascii="Times New Roman" w:hAnsi="Times New Roman" w:cs="Times New Roman"/>
          <w:bCs/>
          <w:i/>
          <w:color w:val="auto"/>
          <w:sz w:val="28"/>
          <w:szCs w:val="28"/>
          <w:lang w:val="pt-BR"/>
        </w:rPr>
        <w:t>(Kèm theo Quyết định số:       /QĐ-TCĐNVS, ngày       tháng      năm 2023</w:t>
      </w:r>
    </w:p>
    <w:p w14:paraId="5B3F8AFE" w14:textId="77777777" w:rsidR="00186396" w:rsidRPr="00355CE6" w:rsidRDefault="00186396" w:rsidP="00186396">
      <w:pPr>
        <w:spacing w:after="120"/>
        <w:jc w:val="center"/>
        <w:rPr>
          <w:rFonts w:ascii="Times New Roman" w:hAnsi="Times New Roman" w:cs="Times New Roman"/>
          <w:bCs/>
          <w:i/>
          <w:color w:val="auto"/>
          <w:sz w:val="28"/>
          <w:szCs w:val="28"/>
          <w:lang w:val="pt-BR"/>
        </w:rPr>
      </w:pPr>
      <w:r w:rsidRPr="00355CE6">
        <w:rPr>
          <w:rFonts w:ascii="Times New Roman" w:hAnsi="Times New Roman" w:cs="Times New Roman"/>
          <w:bCs/>
          <w:i/>
          <w:color w:val="auto"/>
          <w:sz w:val="28"/>
          <w:szCs w:val="28"/>
          <w:lang w:val="pt-BR"/>
        </w:rPr>
        <w:t>của Hiệu trưởng Trường Cao đẳng nghề Việt Nam – Singapore)</w:t>
      </w:r>
    </w:p>
    <w:p w14:paraId="2FC4097B" w14:textId="77777777" w:rsidR="00186396" w:rsidRPr="00355CE6" w:rsidRDefault="00186396" w:rsidP="00186396">
      <w:pPr>
        <w:spacing w:after="120"/>
        <w:jc w:val="both"/>
        <w:rPr>
          <w:rFonts w:ascii="Times New Roman" w:hAnsi="Times New Roman" w:cs="Times New Roman"/>
          <w:b/>
          <w:bCs/>
          <w:color w:val="auto"/>
          <w:sz w:val="28"/>
          <w:szCs w:val="28"/>
        </w:rPr>
      </w:pPr>
    </w:p>
    <w:p w14:paraId="0EAC8EBA" w14:textId="77777777" w:rsidR="00186396" w:rsidRPr="00355CE6" w:rsidRDefault="00186396" w:rsidP="00186396">
      <w:pPr>
        <w:spacing w:after="120"/>
        <w:jc w:val="both"/>
        <w:rPr>
          <w:rFonts w:ascii="Times New Roman" w:hAnsi="Times New Roman" w:cs="Times New Roman"/>
          <w:bCs/>
          <w:color w:val="auto"/>
          <w:sz w:val="28"/>
          <w:szCs w:val="28"/>
        </w:rPr>
      </w:pPr>
      <w:r w:rsidRPr="00355CE6">
        <w:rPr>
          <w:rFonts w:ascii="Times New Roman" w:hAnsi="Times New Roman" w:cs="Times New Roman"/>
          <w:b/>
          <w:bCs/>
          <w:color w:val="auto"/>
          <w:sz w:val="28"/>
          <w:szCs w:val="28"/>
        </w:rPr>
        <w:t>Tên nghề</w:t>
      </w:r>
      <w:r w:rsidRPr="00355CE6">
        <w:rPr>
          <w:rFonts w:ascii="Times New Roman" w:hAnsi="Times New Roman" w:cs="Times New Roman"/>
          <w:color w:val="auto"/>
          <w:sz w:val="28"/>
          <w:szCs w:val="28"/>
        </w:rPr>
        <w:t xml:space="preserve">: </w:t>
      </w:r>
      <w:r w:rsidRPr="00355CE6">
        <w:rPr>
          <w:rFonts w:ascii="Times New Roman" w:hAnsi="Times New Roman" w:cs="Times New Roman"/>
          <w:b/>
          <w:bCs/>
          <w:color w:val="auto"/>
          <w:sz w:val="28"/>
          <w:szCs w:val="28"/>
        </w:rPr>
        <w:t>QUẢN TRỊ MẠNG MÁY TÍNH</w:t>
      </w:r>
      <w:r w:rsidRPr="00355CE6">
        <w:rPr>
          <w:rFonts w:ascii="Times New Roman" w:hAnsi="Times New Roman" w:cs="Times New Roman"/>
          <w:bCs/>
          <w:color w:val="auto"/>
          <w:sz w:val="28"/>
          <w:szCs w:val="28"/>
        </w:rPr>
        <w:t xml:space="preserve"> </w:t>
      </w:r>
    </w:p>
    <w:p w14:paraId="0CEC1D49" w14:textId="77777777" w:rsidR="00186396" w:rsidRPr="00355CE6" w:rsidRDefault="00186396" w:rsidP="00186396">
      <w:pPr>
        <w:spacing w:after="120"/>
        <w:jc w:val="both"/>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Mã nghề: 65480209</w:t>
      </w:r>
    </w:p>
    <w:p w14:paraId="592C3756" w14:textId="77777777" w:rsidR="00186396" w:rsidRPr="00355CE6" w:rsidRDefault="00186396" w:rsidP="00186396">
      <w:pPr>
        <w:spacing w:after="120"/>
        <w:jc w:val="both"/>
        <w:rPr>
          <w:rFonts w:ascii="Times New Roman" w:hAnsi="Times New Roman" w:cs="Times New Roman"/>
          <w:color w:val="auto"/>
          <w:spacing w:val="-6"/>
          <w:sz w:val="28"/>
          <w:szCs w:val="28"/>
          <w:lang w:val="pt-BR"/>
        </w:rPr>
      </w:pPr>
      <w:r w:rsidRPr="00355CE6">
        <w:rPr>
          <w:rFonts w:ascii="Times New Roman" w:hAnsi="Times New Roman" w:cs="Times New Roman"/>
          <w:b/>
          <w:bCs/>
          <w:color w:val="auto"/>
          <w:spacing w:val="-6"/>
          <w:sz w:val="28"/>
          <w:szCs w:val="28"/>
          <w:lang w:val="pt-BR"/>
        </w:rPr>
        <w:t xml:space="preserve">Trình độ đào tạo: </w:t>
      </w:r>
      <w:r w:rsidRPr="00355CE6">
        <w:rPr>
          <w:rFonts w:ascii="Times New Roman" w:hAnsi="Times New Roman" w:cs="Times New Roman"/>
          <w:bCs/>
          <w:color w:val="auto"/>
          <w:spacing w:val="-6"/>
          <w:sz w:val="28"/>
          <w:szCs w:val="28"/>
          <w:lang w:val="pt-BR"/>
        </w:rPr>
        <w:t>Cao đẳng</w:t>
      </w:r>
    </w:p>
    <w:p w14:paraId="1053B277" w14:textId="77777777" w:rsidR="00186396" w:rsidRPr="00355CE6" w:rsidRDefault="00186396" w:rsidP="00186396">
      <w:pPr>
        <w:spacing w:after="120"/>
        <w:jc w:val="both"/>
        <w:rPr>
          <w:rFonts w:ascii="Times New Roman" w:hAnsi="Times New Roman" w:cs="Times New Roman"/>
          <w:b/>
          <w:bCs/>
          <w:color w:val="auto"/>
          <w:spacing w:val="-6"/>
          <w:sz w:val="28"/>
          <w:szCs w:val="28"/>
          <w:lang w:val="pt-BR"/>
        </w:rPr>
      </w:pPr>
      <w:r w:rsidRPr="00355CE6">
        <w:rPr>
          <w:rFonts w:ascii="Times New Roman" w:hAnsi="Times New Roman" w:cs="Times New Roman"/>
          <w:b/>
          <w:bCs/>
          <w:color w:val="auto"/>
          <w:spacing w:val="-6"/>
          <w:sz w:val="28"/>
          <w:szCs w:val="28"/>
          <w:lang w:val="pt-BR"/>
        </w:rPr>
        <w:t xml:space="preserve">Hình thức đào tạo: </w:t>
      </w:r>
      <w:r w:rsidRPr="00355CE6">
        <w:rPr>
          <w:rFonts w:ascii="Times New Roman" w:hAnsi="Times New Roman" w:cs="Times New Roman"/>
          <w:bCs/>
          <w:color w:val="auto"/>
          <w:spacing w:val="-6"/>
          <w:sz w:val="28"/>
          <w:szCs w:val="28"/>
          <w:lang w:val="pt-BR"/>
        </w:rPr>
        <w:t xml:space="preserve">Chính qui </w:t>
      </w:r>
    </w:p>
    <w:p w14:paraId="75F238FF" w14:textId="77777777" w:rsidR="00186396" w:rsidRPr="00355CE6" w:rsidRDefault="00186396" w:rsidP="00186396">
      <w:pPr>
        <w:spacing w:after="120"/>
        <w:jc w:val="both"/>
        <w:rPr>
          <w:rFonts w:ascii="Times New Roman" w:hAnsi="Times New Roman" w:cs="Times New Roman"/>
          <w:b/>
          <w:color w:val="auto"/>
          <w:spacing w:val="-6"/>
          <w:sz w:val="28"/>
          <w:szCs w:val="28"/>
          <w:lang w:val="pt-BR"/>
        </w:rPr>
      </w:pPr>
      <w:r w:rsidRPr="00355CE6">
        <w:rPr>
          <w:rFonts w:ascii="Times New Roman" w:hAnsi="Times New Roman" w:cs="Times New Roman"/>
          <w:b/>
          <w:bCs/>
          <w:color w:val="auto"/>
          <w:spacing w:val="-6"/>
          <w:sz w:val="28"/>
          <w:szCs w:val="28"/>
          <w:lang w:val="pt-BR"/>
        </w:rPr>
        <w:t>Đối tượng tuyển sinh</w:t>
      </w:r>
      <w:r w:rsidRPr="00355CE6">
        <w:rPr>
          <w:rFonts w:ascii="Times New Roman" w:hAnsi="Times New Roman" w:cs="Times New Roman"/>
          <w:b/>
          <w:color w:val="auto"/>
          <w:spacing w:val="-6"/>
          <w:sz w:val="28"/>
          <w:szCs w:val="28"/>
          <w:lang w:val="pt-BR"/>
        </w:rPr>
        <w:t xml:space="preserve">: </w:t>
      </w:r>
      <w:r w:rsidRPr="00355CE6">
        <w:rPr>
          <w:rFonts w:ascii="Times New Roman" w:hAnsi="Times New Roman" w:cs="Times New Roman"/>
          <w:color w:val="auto"/>
          <w:spacing w:val="-6"/>
          <w:sz w:val="28"/>
          <w:szCs w:val="28"/>
          <w:lang w:val="pt-BR"/>
        </w:rPr>
        <w:t>Tốt nghiệp Trung học phổ thông hoặc tương đương;</w:t>
      </w:r>
    </w:p>
    <w:p w14:paraId="6881908F" w14:textId="77777777" w:rsidR="00186396" w:rsidRPr="00355CE6" w:rsidRDefault="00186396" w:rsidP="00186396">
      <w:pPr>
        <w:spacing w:after="120"/>
        <w:jc w:val="both"/>
        <w:rPr>
          <w:rFonts w:ascii="Times New Roman" w:hAnsi="Times New Roman" w:cs="Times New Roman"/>
          <w:b/>
          <w:bCs/>
          <w:color w:val="auto"/>
          <w:spacing w:val="-6"/>
          <w:sz w:val="28"/>
          <w:szCs w:val="28"/>
          <w:lang w:val="pt-BR"/>
        </w:rPr>
      </w:pPr>
      <w:r w:rsidRPr="00355CE6">
        <w:rPr>
          <w:rFonts w:ascii="Times New Roman" w:hAnsi="Times New Roman" w:cs="Times New Roman"/>
          <w:b/>
          <w:bCs/>
          <w:color w:val="auto"/>
          <w:spacing w:val="-6"/>
          <w:sz w:val="28"/>
          <w:szCs w:val="28"/>
          <w:lang w:val="pt-BR"/>
        </w:rPr>
        <w:t>Thời gian đào tạo: 3 năm</w:t>
      </w:r>
    </w:p>
    <w:p w14:paraId="4D93BCF4" w14:textId="77777777" w:rsidR="00186396" w:rsidRPr="00355CE6" w:rsidRDefault="00186396" w:rsidP="00186396">
      <w:pPr>
        <w:spacing w:after="120"/>
        <w:jc w:val="both"/>
        <w:rPr>
          <w:rFonts w:ascii="Times New Roman" w:hAnsi="Times New Roman" w:cs="Times New Roman"/>
          <w:b/>
          <w:bCs/>
          <w:color w:val="auto"/>
          <w:spacing w:val="-6"/>
          <w:sz w:val="28"/>
          <w:szCs w:val="28"/>
          <w:lang w:val="pt-BR"/>
        </w:rPr>
      </w:pPr>
      <w:r w:rsidRPr="00355CE6">
        <w:rPr>
          <w:rFonts w:ascii="Times New Roman" w:hAnsi="Times New Roman" w:cs="Times New Roman"/>
          <w:b/>
          <w:bCs/>
          <w:color w:val="auto"/>
          <w:spacing w:val="-6"/>
          <w:sz w:val="28"/>
          <w:szCs w:val="28"/>
          <w:lang w:val="pt-BR"/>
        </w:rPr>
        <w:t>1. Mục tiêu đào tạo</w:t>
      </w:r>
    </w:p>
    <w:p w14:paraId="37C4B1E9" w14:textId="77777777" w:rsidR="00186396" w:rsidRPr="00355CE6" w:rsidRDefault="00186396" w:rsidP="00186396">
      <w:pPr>
        <w:spacing w:after="120"/>
        <w:jc w:val="both"/>
        <w:rPr>
          <w:rFonts w:ascii="Times New Roman" w:hAnsi="Times New Roman" w:cs="Times New Roman"/>
          <w:b/>
          <w:bCs/>
          <w:color w:val="auto"/>
          <w:spacing w:val="-6"/>
          <w:sz w:val="28"/>
          <w:szCs w:val="28"/>
          <w:lang w:val="pt-BR"/>
        </w:rPr>
      </w:pPr>
      <w:r w:rsidRPr="00355CE6">
        <w:rPr>
          <w:rFonts w:ascii="Times New Roman" w:hAnsi="Times New Roman" w:cs="Times New Roman"/>
          <w:b/>
          <w:bCs/>
          <w:color w:val="auto"/>
          <w:spacing w:val="-6"/>
          <w:sz w:val="28"/>
          <w:szCs w:val="28"/>
          <w:lang w:val="pt-BR"/>
        </w:rPr>
        <w:t>1.1. Mục tiêu chung</w:t>
      </w:r>
    </w:p>
    <w:p w14:paraId="0FEA063F" w14:textId="77777777" w:rsidR="00186396" w:rsidRPr="00355CE6" w:rsidRDefault="00186396" w:rsidP="00186396">
      <w:pPr>
        <w:widowControl/>
        <w:numPr>
          <w:ilvl w:val="0"/>
          <w:numId w:val="4"/>
        </w:num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color w:val="auto"/>
          <w:sz w:val="28"/>
          <w:szCs w:val="28"/>
        </w:rPr>
        <w:t>Đào tạo đội ngũ kỹ sư thực hành nghề quản trị mạng đáp ứng nhu cầu tại các công ty trong các khu công nghiệp tỉnh Bình Dương và các tỉnh thành lân cận khác.</w:t>
      </w:r>
    </w:p>
    <w:p w14:paraId="1FFE671F" w14:textId="77777777" w:rsidR="00186396" w:rsidRPr="00355CE6" w:rsidRDefault="00186396" w:rsidP="00186396">
      <w:pPr>
        <w:widowControl/>
        <w:numPr>
          <w:ilvl w:val="0"/>
          <w:numId w:val="4"/>
        </w:num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color w:val="auto"/>
          <w:sz w:val="28"/>
          <w:szCs w:val="28"/>
        </w:rPr>
        <w:t>Trong quá trình học tập, thảo luận, trao dồi kiến thức và kỹ năng ngành, nghề quản trị mạng cho người học.</w:t>
      </w:r>
    </w:p>
    <w:p w14:paraId="7DC6C7A1" w14:textId="77777777" w:rsidR="00186396" w:rsidRPr="00355CE6" w:rsidRDefault="00186396" w:rsidP="00186396">
      <w:pPr>
        <w:widowControl/>
        <w:numPr>
          <w:ilvl w:val="0"/>
          <w:numId w:val="4"/>
        </w:num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color w:val="auto"/>
          <w:sz w:val="28"/>
          <w:szCs w:val="28"/>
        </w:rPr>
        <w:t>Rèn luyện thái độ người học làm việc đúng tác phong công nghiệp, làm việc theo qui trình, an toàn, mang lại năng suất và hiệu quả công việc cao.</w:t>
      </w:r>
    </w:p>
    <w:p w14:paraId="4DE5749B" w14:textId="77777777" w:rsidR="00186396" w:rsidRPr="00355CE6" w:rsidRDefault="00186396" w:rsidP="00186396">
      <w:pPr>
        <w:widowControl/>
        <w:numPr>
          <w:ilvl w:val="0"/>
          <w:numId w:val="4"/>
        </w:num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color w:val="auto"/>
          <w:sz w:val="28"/>
          <w:szCs w:val="28"/>
        </w:rPr>
        <w:t>Phát huy khả năng làm việc độc lập hoặc làm việc nhóm, phát huy sự sáng tạo.</w:t>
      </w:r>
    </w:p>
    <w:p w14:paraId="76B747BB" w14:textId="77777777" w:rsidR="00186396" w:rsidRPr="00355CE6" w:rsidRDefault="00186396" w:rsidP="00186396">
      <w:pPr>
        <w:widowControl/>
        <w:numPr>
          <w:ilvl w:val="0"/>
          <w:numId w:val="4"/>
        </w:num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color w:val="auto"/>
          <w:sz w:val="28"/>
          <w:szCs w:val="28"/>
        </w:rPr>
        <w:t>Có khả năng đọc các tài liệu tiếng anh chuyên ngành</w:t>
      </w:r>
    </w:p>
    <w:p w14:paraId="7047C093" w14:textId="77777777" w:rsidR="00186396" w:rsidRPr="00355CE6" w:rsidRDefault="00186396" w:rsidP="00186396">
      <w:pPr>
        <w:spacing w:after="120"/>
        <w:jc w:val="both"/>
        <w:rPr>
          <w:rFonts w:ascii="Times New Roman" w:hAnsi="Times New Roman" w:cs="Times New Roman"/>
          <w:b/>
          <w:bCs/>
          <w:color w:val="auto"/>
          <w:spacing w:val="-6"/>
          <w:sz w:val="28"/>
          <w:szCs w:val="28"/>
          <w:lang w:val="pt-BR"/>
        </w:rPr>
      </w:pPr>
      <w:r w:rsidRPr="00355CE6">
        <w:rPr>
          <w:rFonts w:ascii="Times New Roman" w:hAnsi="Times New Roman" w:cs="Times New Roman"/>
          <w:b/>
          <w:bCs/>
          <w:color w:val="auto"/>
          <w:spacing w:val="-6"/>
          <w:sz w:val="28"/>
          <w:szCs w:val="28"/>
          <w:lang w:val="pt-BR"/>
        </w:rPr>
        <w:t>1.2. Mục tiêu cụ thể</w:t>
      </w:r>
    </w:p>
    <w:p w14:paraId="0BB3BA1F" w14:textId="77777777" w:rsidR="00186396" w:rsidRPr="00355CE6" w:rsidRDefault="00186396" w:rsidP="00186396">
      <w:p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b/>
          <w:bCs/>
          <w:color w:val="auto"/>
          <w:sz w:val="28"/>
          <w:szCs w:val="28"/>
        </w:rPr>
        <w:t>- Về kiến thức:</w:t>
      </w:r>
    </w:p>
    <w:p w14:paraId="08F7EE56"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Trình bày được các kiến thức cơ bản về máy tính;</w:t>
      </w:r>
    </w:p>
    <w:p w14:paraId="2A7F2020"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Trình bày được kiến thức nền tảng về mạng máy tính;</w:t>
      </w:r>
    </w:p>
    <w:p w14:paraId="6A003F05"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Phân tích được nhu cầu sử dụng hệ thống mạng của khách hàng;</w:t>
      </w:r>
    </w:p>
    <w:p w14:paraId="267E8307"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Phân tích được nhu cầu nâng cấp, tối ưu hóa hệ thống mạng.</w:t>
      </w:r>
    </w:p>
    <w:p w14:paraId="5E755FB5"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lastRenderedPageBreak/>
        <w:t>Xác lập được mô hình, chính sách mạng;</w:t>
      </w:r>
    </w:p>
    <w:p w14:paraId="57E59D7C"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Trình bày được nguyên tắc, phương pháp để hoạch định, thiết kế và xây dựng, cài đặt và cấu hình, vận hành và quản trị, bảo trì, sửa chữa và nâng cấp hệ thống mạng máy tính;</w:t>
      </w:r>
    </w:p>
    <w:p w14:paraId="1ED78C1E"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Xác định được chức năng, hoạt động của thiết bị mạng trong hệ thống;</w:t>
      </w:r>
    </w:p>
    <w:p w14:paraId="4E272E38"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Trình bày được quy trình kiểm tra các thiết bị mạng, thông mạng;</w:t>
      </w:r>
    </w:p>
    <w:p w14:paraId="5024F395"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Trình bày chính xác cấu trúc và vai trò của các dịch vụ mạng, các kiến thức mạng máy tính, quản trị mạng;</w:t>
      </w:r>
    </w:p>
    <w:p w14:paraId="34A181C8"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Xác định được các yêu cầu khai thác, cập nhật dữ liệu, tạo báo cáo trong phần mềm;</w:t>
      </w:r>
    </w:p>
    <w:p w14:paraId="32FCA9A7"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Mô tả được các bước lập báo cáo về hiệu suất sử dụng mạng;</w:t>
      </w:r>
    </w:p>
    <w:p w14:paraId="220536E6"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Trình bày được các kiến thức cơ bản về phát triển các ứng dụng trên mạng;</w:t>
      </w:r>
    </w:p>
    <w:p w14:paraId="3D17D71E"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Xác định được mô hình, hệ thống mạng cần thiết cho việc khai thác dịch vụ CNTT;</w:t>
      </w:r>
    </w:p>
    <w:p w14:paraId="56A47144"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Mô tả được cách thiết kế và lắp đặt mạng không dây;</w:t>
      </w:r>
    </w:p>
    <w:p w14:paraId="7D9A0F99"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Liệt kê được các nguy cơ, sự cố mất an ninh, an toàn dữ liệu cũng như đề xuất được các giải pháp xử lý sự cố; Phân loại được các loại vi-rút và các phần mềm diệt vi-rút;</w:t>
      </w:r>
    </w:p>
    <w:p w14:paraId="1A554EE1"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Phân tích, đánh giá được mức độ an toàn của hệ thống mạng và các biện pháp bảo vệ hệ thống mạng ;</w:t>
      </w:r>
    </w:p>
    <w:p w14:paraId="55BFCF99"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Xác định được quy trình bàn giao ca, ghi nhật ký công việc;</w:t>
      </w:r>
    </w:p>
    <w:p w14:paraId="3A8C13D3"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Xác định được các tiêu chuẩn an toàn lao động;</w:t>
      </w:r>
    </w:p>
    <w:p w14:paraId="2AE14711"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Trình bày được những kiến thức cơ bản về chính trị, văn hóa, xã hội, pháp luật, quốc phòng an ninh, giáo dục thể chất theo quy định  </w:t>
      </w:r>
    </w:p>
    <w:p w14:paraId="1F70209C" w14:textId="77777777" w:rsidR="00186396" w:rsidRPr="00355CE6" w:rsidRDefault="00186396" w:rsidP="00186396">
      <w:p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b/>
          <w:bCs/>
          <w:color w:val="auto"/>
          <w:sz w:val="28"/>
          <w:szCs w:val="28"/>
        </w:rPr>
        <w:t>- Về kỹ năng:</w:t>
      </w:r>
    </w:p>
    <w:p w14:paraId="2B9FB473"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Sử dụng được công nghệ thông tin cơ bản theo quy định;</w:t>
      </w:r>
    </w:p>
    <w:p w14:paraId="28DA66F6"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Khai thác được các ứng dụng trên hệ thống mạng;</w:t>
      </w:r>
    </w:p>
    <w:p w14:paraId="5DACB445"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Thiết kế, xây dựng và triển khai được hệ thống mạng cho doanh nghiệp nhỏ và trung bình;</w:t>
      </w:r>
    </w:p>
    <w:p w14:paraId="458CB127"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Cài đặt, cấu hình và quản trị được hệ thống mạng sử dụng hệ điều hành máy chủ;</w:t>
      </w:r>
    </w:p>
    <w:p w14:paraId="41750933"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Cài đặt, cấu hình và quản trị được các dịch vụ: DNS, DHCP, RRAS, Web, Mail;</w:t>
      </w:r>
    </w:p>
    <w:p w14:paraId="41EEAFCF"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Cấu hình chính xác các thiết bị mạng thông dụng: Switch, Router,...;</w:t>
      </w:r>
    </w:p>
    <w:p w14:paraId="7CDB8092"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Đánh giá được hệ thống bảo mật, mã hóa được dữ liệu;</w:t>
      </w:r>
    </w:p>
    <w:p w14:paraId="0BE06238"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Xây dựng và triển khai được hệ thống tường lửa bảo vệ hệ thống mạng;</w:t>
      </w:r>
    </w:p>
    <w:p w14:paraId="3A24B784"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lastRenderedPageBreak/>
        <w:t>Bảo trì, sửa chữa và nâng cấp được phần mềm và phần cứng của hệ thống mạng;</w:t>
      </w:r>
    </w:p>
    <w:p w14:paraId="2DA10D22"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Xây dựng được các ứng dụng đơn giản trên hệ thống mạng;</w:t>
      </w:r>
    </w:p>
    <w:p w14:paraId="1681A473"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Đánh giá, lựa chọn được thiết bị hệ thống mạng không dây;</w:t>
      </w:r>
    </w:p>
    <w:p w14:paraId="068E941E"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Bảo dưỡng và khắc phục được lỗi hệ thống mạng không dây;</w:t>
      </w:r>
    </w:p>
    <w:p w14:paraId="26D4E930"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Kèm cặp, hướng dẫn được các thợ bậc thấp hơn;</w:t>
      </w:r>
    </w:p>
    <w:p w14:paraId="5102A94F"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Ghi được nhật ký cũng như báo cáo công việc, tiến độ công việc;</w:t>
      </w:r>
    </w:p>
    <w:p w14:paraId="6E26117D"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Thực hiện được các biện pháp vệ sinh công nghiệp, an toàn lao động;</w:t>
      </w:r>
    </w:p>
    <w:p w14:paraId="4579E7CA"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Giao tiếp hiệu quả thông qua viết, thuyết trình, thảo luận, đàm phán, làm chủ tình huống;</w:t>
      </w:r>
    </w:p>
    <w:p w14:paraId="70BE0220"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Quản lý nhóm, giám sát được hệ thống công nghệ thông tin vừa và nhỏ;</w:t>
      </w:r>
    </w:p>
    <w:p w14:paraId="44648C59"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Lập kế hoạch, phân công và giám sát được công việc của nhóm;</w:t>
      </w:r>
    </w:p>
    <w:p w14:paraId="6068FC96"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Quản lý được các sự cố và tình huống khẩn cấp;</w:t>
      </w:r>
    </w:p>
    <w:p w14:paraId="36AEE08F"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Sử dụng được ngoại ngữ cơ bản, đạt bậc 2/6 trong Khung năng lực ngoại ngữ của Việt Nam; ứng dụng được ngoại ngữ vào công việc chuyên môn của ngành, nghề.</w:t>
      </w:r>
    </w:p>
    <w:p w14:paraId="6DE98E29" w14:textId="77777777" w:rsidR="00186396" w:rsidRPr="00355CE6" w:rsidRDefault="00186396" w:rsidP="00186396">
      <w:pPr>
        <w:shd w:val="clear" w:color="auto" w:fill="FFFFFF"/>
        <w:spacing w:after="120"/>
        <w:jc w:val="both"/>
        <w:rPr>
          <w:rFonts w:ascii="Times New Roman" w:hAnsi="Times New Roman" w:cs="Times New Roman"/>
          <w:color w:val="auto"/>
          <w:sz w:val="28"/>
          <w:szCs w:val="28"/>
        </w:rPr>
      </w:pPr>
      <w:r w:rsidRPr="00355CE6">
        <w:rPr>
          <w:rFonts w:ascii="Times New Roman" w:hAnsi="Times New Roman" w:cs="Times New Roman"/>
          <w:b/>
          <w:bCs/>
          <w:color w:val="auto"/>
          <w:sz w:val="28"/>
          <w:szCs w:val="28"/>
        </w:rPr>
        <w:t xml:space="preserve">- </w:t>
      </w:r>
      <w:r w:rsidRPr="00355CE6">
        <w:rPr>
          <w:rFonts w:ascii="Times New Roman" w:hAnsi="Times New Roman" w:cs="Times New Roman"/>
          <w:b/>
          <w:bCs/>
          <w:color w:val="auto"/>
          <w:sz w:val="28"/>
          <w:szCs w:val="28"/>
          <w:lang w:val="pt-BR"/>
        </w:rPr>
        <w:t>Mức độ tự chủ và trách nhiệm</w:t>
      </w:r>
      <w:r w:rsidRPr="00355CE6">
        <w:rPr>
          <w:rFonts w:ascii="Times New Roman" w:hAnsi="Times New Roman" w:cs="Times New Roman"/>
          <w:b/>
          <w:bCs/>
          <w:color w:val="auto"/>
          <w:sz w:val="28"/>
          <w:szCs w:val="28"/>
        </w:rPr>
        <w:t>:</w:t>
      </w:r>
    </w:p>
    <w:p w14:paraId="33FFAE49"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Thực hiện đạo đức, ý thức về nghề nghiệp, trách nhiệm công dân, có đạo đức, tác phong nghề nghiệp, thái độ phục vụ tốt; động cơ nghề nghiệp đúng đắn, tôn trọng bản quyền; cần cù chịu khó và sáng tạo trong công việc; Ý thức tổ chức kỷ luật lao động và tôn trọng nội quy của cơ quan, doanh nghiệp;</w:t>
      </w:r>
    </w:p>
    <w:p w14:paraId="72CDF5DE"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Sáng tạo trong công việc,thích nghi được với các môi trường làm việc khác nhau (doanh nghiệp trong nước, doanh nghiệp nước ngoài);</w:t>
      </w:r>
    </w:p>
    <w:p w14:paraId="625E2D33"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Chấp hành tốt các quy định pháp luật, chính sách của nhà nước;</w:t>
      </w:r>
    </w:p>
    <w:p w14:paraId="51F8D890"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Thực hiện trách nhiệm với kết quả công việc của bản thân và nhóm trước lãnh đạo cơ quan, tổ chức, doanh nghiệp;</w:t>
      </w:r>
    </w:p>
    <w:p w14:paraId="529900C0"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Giải quyết tốt công việc, vấn đề phức tạp trong điều kiện làm việc thay đổi;</w:t>
      </w:r>
    </w:p>
    <w:p w14:paraId="52BEA9EE"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Hướng dẫn tối thiểu, giám sát cấp dưới thực hiện nhiệm vụ xác định;</w:t>
      </w:r>
    </w:p>
    <w:p w14:paraId="7789E3AD"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Đánh giá được chất lượng sản phẩm sau khi hoàn thành kết quả thực hiện của các thành viên trong nhóm;</w:t>
      </w:r>
    </w:p>
    <w:p w14:paraId="7FF06A57"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Sử dụng hiệu quả tối ưu các thiết bị, vật tư. Tiết kiệm nhiên liệu và bảo vệ môi trường.</w:t>
      </w:r>
    </w:p>
    <w:p w14:paraId="452C8D9B" w14:textId="77777777" w:rsidR="00186396" w:rsidRPr="00355CE6" w:rsidRDefault="00186396" w:rsidP="00186396">
      <w:pPr>
        <w:spacing w:after="120"/>
        <w:jc w:val="both"/>
        <w:rPr>
          <w:rFonts w:ascii="Times New Roman" w:hAnsi="Times New Roman" w:cs="Times New Roman"/>
          <w:color w:val="auto"/>
          <w:sz w:val="28"/>
          <w:szCs w:val="28"/>
          <w:lang w:val="pt-BR"/>
        </w:rPr>
      </w:pPr>
      <w:r w:rsidRPr="00355CE6">
        <w:rPr>
          <w:rFonts w:ascii="Times New Roman" w:hAnsi="Times New Roman" w:cs="Times New Roman"/>
          <w:b/>
          <w:bCs/>
          <w:color w:val="auto"/>
          <w:spacing w:val="-6"/>
          <w:sz w:val="28"/>
          <w:szCs w:val="28"/>
          <w:lang w:val="pt-BR"/>
        </w:rPr>
        <w:t>1.3.</w:t>
      </w:r>
      <w:r w:rsidRPr="00355CE6">
        <w:rPr>
          <w:rFonts w:ascii="Times New Roman" w:hAnsi="Times New Roman" w:cs="Times New Roman"/>
          <w:bCs/>
          <w:color w:val="auto"/>
          <w:spacing w:val="-6"/>
          <w:sz w:val="28"/>
          <w:szCs w:val="28"/>
          <w:lang w:val="pt-BR"/>
        </w:rPr>
        <w:t xml:space="preserve"> </w:t>
      </w:r>
      <w:r w:rsidRPr="00355CE6">
        <w:rPr>
          <w:rFonts w:ascii="Times New Roman" w:hAnsi="Times New Roman" w:cs="Times New Roman"/>
          <w:b/>
          <w:bCs/>
          <w:color w:val="auto"/>
          <w:spacing w:val="-6"/>
          <w:sz w:val="28"/>
          <w:szCs w:val="28"/>
          <w:lang w:val="pt-BR"/>
        </w:rPr>
        <w:t>Vị trí việc làm sau tốt nghiệp:</w:t>
      </w:r>
    </w:p>
    <w:p w14:paraId="594152D7" w14:textId="77777777" w:rsidR="00186396" w:rsidRPr="00355CE6" w:rsidRDefault="00186396" w:rsidP="00186396">
      <w:pPr>
        <w:pStyle w:val="ListParagraph"/>
        <w:widowControl/>
        <w:tabs>
          <w:tab w:val="left" w:pos="0"/>
        </w:tabs>
        <w:spacing w:line="283" w:lineRule="auto"/>
        <w:ind w:left="0" w:firstLine="56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Sau khi tốt nghiệp người học có năng lực đáp ứng các yêu cầu tại các vị trí</w:t>
      </w:r>
    </w:p>
    <w:p w14:paraId="3A13F2A6" w14:textId="77777777" w:rsidR="00186396" w:rsidRPr="00355CE6" w:rsidRDefault="00186396" w:rsidP="00186396">
      <w:pPr>
        <w:pStyle w:val="ListParagraph"/>
        <w:widowControl/>
        <w:tabs>
          <w:tab w:val="left" w:pos="0"/>
        </w:tabs>
        <w:spacing w:line="283" w:lineRule="auto"/>
        <w:ind w:left="0"/>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việc làm của ngành, nghề bao gồm:</w:t>
      </w:r>
    </w:p>
    <w:p w14:paraId="2A509D67"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lastRenderedPageBreak/>
        <w:t>Phân tích và thiết kế hệ thống mạng;</w:t>
      </w:r>
    </w:p>
    <w:p w14:paraId="71B33CC0"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Lắp đặt, cấu hình hệ thống mạng;</w:t>
      </w:r>
    </w:p>
    <w:p w14:paraId="042E84C5"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Triển khai dịch vụ mạng và quản trị đối tượng sử dụng mạng;</w:t>
      </w:r>
    </w:p>
    <w:p w14:paraId="07A82627"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Quản trị hệ thống phần mềm;</w:t>
      </w:r>
    </w:p>
    <w:p w14:paraId="58CC5C91"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Bảo trì và sửa chữa hệ thống mạng;</w:t>
      </w:r>
    </w:p>
    <w:p w14:paraId="3307FB92"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Quản trị mạng máy tính;</w:t>
      </w:r>
    </w:p>
    <w:p w14:paraId="544AE229" w14:textId="77777777" w:rsidR="00186396" w:rsidRPr="00355CE6" w:rsidRDefault="00186396" w:rsidP="00186396">
      <w:pPr>
        <w:pStyle w:val="ListParagraph"/>
        <w:widowControl/>
        <w:numPr>
          <w:ilvl w:val="0"/>
          <w:numId w:val="3"/>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355CE6">
        <w:rPr>
          <w:rFonts w:ascii="Times New Roman" w:eastAsia="Times New Roman" w:hAnsi="Times New Roman" w:cs="Times New Roman"/>
          <w:color w:val="auto"/>
          <w:sz w:val="28"/>
          <w:szCs w:val="28"/>
          <w:lang w:val="pt-BR" w:eastAsia="en-US"/>
        </w:rPr>
        <w:t xml:space="preserve">Giám sát hệ thống mạng. </w:t>
      </w:r>
    </w:p>
    <w:p w14:paraId="57D31BBB" w14:textId="77777777" w:rsidR="00186396" w:rsidRPr="00355CE6" w:rsidRDefault="00186396" w:rsidP="00186396">
      <w:pPr>
        <w:spacing w:after="120"/>
        <w:jc w:val="both"/>
        <w:rPr>
          <w:rFonts w:ascii="Times New Roman" w:hAnsi="Times New Roman" w:cs="Times New Roman"/>
          <w:b/>
          <w:color w:val="auto"/>
          <w:spacing w:val="-6"/>
          <w:sz w:val="28"/>
          <w:szCs w:val="28"/>
          <w:lang w:val="pt-BR"/>
        </w:rPr>
      </w:pPr>
      <w:r w:rsidRPr="00355CE6">
        <w:rPr>
          <w:rFonts w:ascii="Times New Roman" w:hAnsi="Times New Roman" w:cs="Times New Roman"/>
          <w:b/>
          <w:bCs/>
          <w:color w:val="auto"/>
          <w:spacing w:val="-6"/>
          <w:sz w:val="28"/>
          <w:szCs w:val="28"/>
          <w:lang w:val="pt-BR"/>
        </w:rPr>
        <w:t>2. Khối lượng kiến thức và thời gian khoá học:</w:t>
      </w:r>
    </w:p>
    <w:p w14:paraId="58DBB0CB" w14:textId="77777777" w:rsidR="00186396" w:rsidRPr="00355CE6" w:rsidRDefault="00186396" w:rsidP="00186396">
      <w:pPr>
        <w:spacing w:after="120"/>
        <w:ind w:firstLine="567"/>
        <w:jc w:val="both"/>
        <w:rPr>
          <w:rFonts w:ascii="Times New Roman" w:hAnsi="Times New Roman" w:cs="Times New Roman"/>
          <w:color w:val="auto"/>
          <w:spacing w:val="-6"/>
          <w:sz w:val="28"/>
          <w:szCs w:val="28"/>
          <w:lang w:val="pt-BR"/>
        </w:rPr>
      </w:pPr>
      <w:r w:rsidRPr="00355CE6">
        <w:rPr>
          <w:rFonts w:ascii="Times New Roman" w:hAnsi="Times New Roman" w:cs="Times New Roman"/>
          <w:color w:val="auto"/>
          <w:spacing w:val="-6"/>
          <w:sz w:val="28"/>
          <w:szCs w:val="28"/>
          <w:lang w:val="pt-BR"/>
        </w:rPr>
        <w:t>- Số lượng môn học, mô đun: 28</w:t>
      </w:r>
    </w:p>
    <w:p w14:paraId="7F1A501B" w14:textId="77777777" w:rsidR="00186396" w:rsidRPr="00355CE6" w:rsidRDefault="00186396" w:rsidP="00186396">
      <w:pPr>
        <w:spacing w:after="120"/>
        <w:ind w:firstLine="567"/>
        <w:jc w:val="both"/>
        <w:rPr>
          <w:rFonts w:ascii="Times New Roman" w:hAnsi="Times New Roman" w:cs="Times New Roman"/>
          <w:color w:val="auto"/>
          <w:spacing w:val="-6"/>
          <w:sz w:val="28"/>
          <w:szCs w:val="28"/>
          <w:lang w:val="pt-BR"/>
        </w:rPr>
      </w:pPr>
      <w:r w:rsidRPr="00355CE6">
        <w:rPr>
          <w:rFonts w:ascii="Times New Roman" w:hAnsi="Times New Roman" w:cs="Times New Roman"/>
          <w:color w:val="auto"/>
          <w:spacing w:val="-6"/>
          <w:sz w:val="28"/>
          <w:szCs w:val="28"/>
          <w:lang w:val="pt-BR"/>
        </w:rPr>
        <w:t xml:space="preserve">- Khối lượng kiến thức, kỹ năng toàn khóa học: </w:t>
      </w:r>
      <w:r w:rsidRPr="00355CE6">
        <w:rPr>
          <w:rFonts w:ascii="Times New Roman" w:hAnsi="Times New Roman" w:cs="Times New Roman"/>
          <w:color w:val="auto"/>
          <w:spacing w:val="-6"/>
          <w:sz w:val="28"/>
          <w:szCs w:val="28"/>
          <w:lang w:val="pt-BR"/>
        </w:rPr>
        <w:tab/>
        <w:t>2760 giờ</w:t>
      </w:r>
    </w:p>
    <w:p w14:paraId="2F801F62" w14:textId="77777777" w:rsidR="00186396" w:rsidRPr="00355CE6" w:rsidRDefault="00186396" w:rsidP="00186396">
      <w:pPr>
        <w:spacing w:after="120"/>
        <w:ind w:firstLine="567"/>
        <w:jc w:val="both"/>
        <w:rPr>
          <w:rFonts w:ascii="Times New Roman" w:hAnsi="Times New Roman" w:cs="Times New Roman"/>
          <w:color w:val="auto"/>
          <w:spacing w:val="-6"/>
          <w:sz w:val="28"/>
          <w:szCs w:val="28"/>
          <w:lang w:val="pt-BR"/>
        </w:rPr>
      </w:pPr>
      <w:r w:rsidRPr="00355CE6">
        <w:rPr>
          <w:rFonts w:ascii="Times New Roman" w:hAnsi="Times New Roman" w:cs="Times New Roman"/>
          <w:color w:val="auto"/>
          <w:spacing w:val="-6"/>
          <w:sz w:val="28"/>
          <w:szCs w:val="28"/>
          <w:lang w:val="pt-BR"/>
        </w:rPr>
        <w:t xml:space="preserve">- Khối lượng các môn học chung: </w:t>
      </w:r>
      <w:r w:rsidRPr="00355CE6">
        <w:rPr>
          <w:rFonts w:ascii="Times New Roman" w:hAnsi="Times New Roman" w:cs="Times New Roman"/>
          <w:color w:val="auto"/>
          <w:spacing w:val="-6"/>
          <w:sz w:val="28"/>
          <w:szCs w:val="28"/>
          <w:lang w:val="pt-BR"/>
        </w:rPr>
        <w:tab/>
      </w:r>
      <w:r w:rsidRPr="00355CE6">
        <w:rPr>
          <w:rFonts w:ascii="Times New Roman" w:hAnsi="Times New Roman" w:cs="Times New Roman"/>
          <w:color w:val="auto"/>
          <w:spacing w:val="-6"/>
          <w:sz w:val="28"/>
          <w:szCs w:val="28"/>
          <w:lang w:val="pt-BR"/>
        </w:rPr>
        <w:tab/>
      </w:r>
      <w:r w:rsidRPr="00355CE6">
        <w:rPr>
          <w:rFonts w:ascii="Times New Roman" w:hAnsi="Times New Roman" w:cs="Times New Roman"/>
          <w:color w:val="auto"/>
          <w:spacing w:val="-6"/>
          <w:sz w:val="28"/>
          <w:szCs w:val="28"/>
          <w:lang w:val="pt-BR"/>
        </w:rPr>
        <w:tab/>
        <w:t xml:space="preserve">  435 giờ</w:t>
      </w:r>
    </w:p>
    <w:p w14:paraId="6140CAF1" w14:textId="77777777" w:rsidR="00186396" w:rsidRPr="00355CE6" w:rsidRDefault="00186396" w:rsidP="00186396">
      <w:pPr>
        <w:spacing w:after="120"/>
        <w:ind w:firstLine="567"/>
        <w:jc w:val="both"/>
        <w:rPr>
          <w:rFonts w:ascii="Times New Roman" w:hAnsi="Times New Roman" w:cs="Times New Roman"/>
          <w:color w:val="auto"/>
          <w:spacing w:val="-6"/>
          <w:sz w:val="28"/>
          <w:szCs w:val="28"/>
          <w:lang w:val="pt-BR"/>
        </w:rPr>
      </w:pPr>
      <w:r w:rsidRPr="00355CE6">
        <w:rPr>
          <w:rFonts w:ascii="Times New Roman" w:hAnsi="Times New Roman" w:cs="Times New Roman"/>
          <w:color w:val="auto"/>
          <w:spacing w:val="-6"/>
          <w:sz w:val="28"/>
          <w:szCs w:val="28"/>
          <w:lang w:val="pt-BR"/>
        </w:rPr>
        <w:t>- Khối lượng các môn học, mô đun chuyên môn: 2325 giờ</w:t>
      </w:r>
    </w:p>
    <w:p w14:paraId="0DB65F50" w14:textId="77777777" w:rsidR="00186396" w:rsidRPr="00355CE6" w:rsidRDefault="00186396" w:rsidP="00186396">
      <w:pPr>
        <w:spacing w:after="120"/>
        <w:ind w:firstLine="567"/>
        <w:jc w:val="both"/>
        <w:rPr>
          <w:rFonts w:ascii="Times New Roman" w:hAnsi="Times New Roman" w:cs="Times New Roman"/>
          <w:color w:val="auto"/>
          <w:spacing w:val="-6"/>
          <w:sz w:val="28"/>
          <w:szCs w:val="28"/>
          <w:lang w:val="pt-BR"/>
        </w:rPr>
      </w:pPr>
      <w:r w:rsidRPr="00355CE6">
        <w:rPr>
          <w:rFonts w:ascii="Times New Roman" w:hAnsi="Times New Roman" w:cs="Times New Roman"/>
          <w:color w:val="auto"/>
          <w:spacing w:val="-6"/>
          <w:sz w:val="28"/>
          <w:szCs w:val="28"/>
          <w:lang w:val="pt-BR"/>
        </w:rPr>
        <w:t>- Khối lượng lý thuyết: 735 giờ; Thực hành, thực tập, thí nghiệm, kiểm tra: 1590 giờ</w:t>
      </w:r>
    </w:p>
    <w:p w14:paraId="287338C9" w14:textId="77777777" w:rsidR="00186396" w:rsidRPr="00355CE6" w:rsidRDefault="00186396" w:rsidP="00186396">
      <w:pPr>
        <w:spacing w:after="120"/>
        <w:ind w:firstLine="567"/>
        <w:jc w:val="both"/>
        <w:rPr>
          <w:rFonts w:ascii="Times New Roman" w:hAnsi="Times New Roman" w:cs="Times New Roman"/>
          <w:color w:val="auto"/>
          <w:spacing w:val="-6"/>
          <w:sz w:val="28"/>
          <w:szCs w:val="28"/>
          <w:lang w:val="pt-BR"/>
        </w:rPr>
      </w:pPr>
      <w:r w:rsidRPr="00355CE6">
        <w:rPr>
          <w:rFonts w:ascii="Times New Roman" w:hAnsi="Times New Roman" w:cs="Times New Roman"/>
          <w:color w:val="auto"/>
          <w:spacing w:val="-6"/>
          <w:sz w:val="28"/>
          <w:szCs w:val="28"/>
          <w:lang w:val="pt-BR"/>
        </w:rPr>
        <w:t>- Thời gian khóa học: 36 tháng</w:t>
      </w:r>
    </w:p>
    <w:p w14:paraId="67563DC0" w14:textId="77777777" w:rsidR="00186396" w:rsidRPr="00355CE6" w:rsidRDefault="00186396" w:rsidP="00186396">
      <w:pPr>
        <w:spacing w:after="120"/>
        <w:jc w:val="both"/>
        <w:rPr>
          <w:rFonts w:ascii="Times New Roman" w:hAnsi="Times New Roman" w:cs="Times New Roman"/>
          <w:b/>
          <w:color w:val="auto"/>
          <w:spacing w:val="-6"/>
          <w:sz w:val="28"/>
          <w:szCs w:val="28"/>
          <w:lang w:val="pt-BR"/>
        </w:rPr>
      </w:pPr>
      <w:r w:rsidRPr="00355CE6">
        <w:rPr>
          <w:rFonts w:ascii="Times New Roman" w:hAnsi="Times New Roman" w:cs="Times New Roman"/>
          <w:b/>
          <w:bCs/>
          <w:color w:val="auto"/>
          <w:spacing w:val="-6"/>
          <w:sz w:val="28"/>
          <w:szCs w:val="28"/>
          <w:lang w:val="pt-BR"/>
        </w:rPr>
        <w:t>3. Nội dung chương trình</w:t>
      </w:r>
    </w:p>
    <w:tbl>
      <w:tblPr>
        <w:tblW w:w="9634" w:type="dxa"/>
        <w:tblInd w:w="113" w:type="dxa"/>
        <w:tblLook w:val="04A0" w:firstRow="1" w:lastRow="0" w:firstColumn="1" w:lastColumn="0" w:noHBand="0" w:noVBand="1"/>
      </w:tblPr>
      <w:tblGrid>
        <w:gridCol w:w="1180"/>
        <w:gridCol w:w="2926"/>
        <w:gridCol w:w="999"/>
        <w:gridCol w:w="986"/>
        <w:gridCol w:w="1134"/>
        <w:gridCol w:w="1417"/>
        <w:gridCol w:w="992"/>
      </w:tblGrid>
      <w:tr w:rsidR="00186396" w:rsidRPr="00355CE6" w14:paraId="7BE16F42" w14:textId="77777777" w:rsidTr="005D3E18">
        <w:trPr>
          <w:trHeight w:val="499"/>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BDA92"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Mã</w:t>
            </w:r>
            <w:proofErr w:type="spellEnd"/>
            <w:r w:rsidRPr="00355CE6">
              <w:rPr>
                <w:rFonts w:ascii="Times New Roman" w:eastAsia="Times New Roman" w:hAnsi="Times New Roman" w:cs="Times New Roman"/>
                <w:b/>
                <w:bCs/>
                <w:color w:val="auto"/>
                <w:sz w:val="28"/>
                <w:szCs w:val="28"/>
                <w:lang w:val="en-US" w:eastAsia="en-US"/>
              </w:rPr>
              <w:t xml:space="preserve"> MH, MĐ</w:t>
            </w:r>
          </w:p>
        </w:tc>
        <w:tc>
          <w:tcPr>
            <w:tcW w:w="2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CFB7C"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Tên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môn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học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mô</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đun</w:t>
            </w:r>
            <w:proofErr w:type="spellEnd"/>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8CC57"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Số</w:t>
            </w:r>
            <w:proofErr w:type="spellEnd"/>
            <w:r w:rsidRPr="00355CE6">
              <w:rPr>
                <w:rFonts w:ascii="Times New Roman" w:eastAsia="Times New Roman" w:hAnsi="Times New Roman" w:cs="Times New Roman"/>
                <w:b/>
                <w:bCs/>
                <w:color w:val="auto"/>
                <w:sz w:val="28"/>
                <w:szCs w:val="28"/>
                <w:lang w:val="en-US" w:eastAsia="en-US"/>
              </w:rPr>
              <w:t xml:space="preserve"> </w:t>
            </w:r>
            <w:r w:rsidRPr="00355CE6">
              <w:rPr>
                <w:rFonts w:ascii="Times New Roman" w:eastAsia="Times New Roman" w:hAnsi="Times New Roman" w:cs="Times New Roman"/>
                <w:b/>
                <w:bCs/>
                <w:color w:val="auto"/>
                <w:sz w:val="28"/>
                <w:szCs w:val="28"/>
                <w:lang w:val="en-US" w:eastAsia="en-US"/>
              </w:rPr>
              <w:br/>
            </w:r>
            <w:proofErr w:type="spellStart"/>
            <w:r w:rsidRPr="00355CE6">
              <w:rPr>
                <w:rFonts w:ascii="Times New Roman" w:eastAsia="Times New Roman" w:hAnsi="Times New Roman" w:cs="Times New Roman"/>
                <w:b/>
                <w:bCs/>
                <w:color w:val="auto"/>
                <w:sz w:val="28"/>
                <w:szCs w:val="28"/>
                <w:lang w:val="en-US" w:eastAsia="en-US"/>
              </w:rPr>
              <w:t>tín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chỉ</w:t>
            </w:r>
            <w:proofErr w:type="spellEnd"/>
            <w:r w:rsidRPr="00355CE6">
              <w:rPr>
                <w:rFonts w:ascii="Times New Roman" w:eastAsia="Times New Roman" w:hAnsi="Times New Roman" w:cs="Times New Roman"/>
                <w:b/>
                <w:bCs/>
                <w:color w:val="auto"/>
                <w:sz w:val="28"/>
                <w:szCs w:val="28"/>
                <w:lang w:val="en-US" w:eastAsia="en-US"/>
              </w:rPr>
              <w:t xml:space="preserve"> (*)</w:t>
            </w:r>
          </w:p>
        </w:tc>
        <w:tc>
          <w:tcPr>
            <w:tcW w:w="4529" w:type="dxa"/>
            <w:gridSpan w:val="4"/>
            <w:tcBorders>
              <w:top w:val="single" w:sz="4" w:space="0" w:color="auto"/>
              <w:left w:val="nil"/>
              <w:bottom w:val="single" w:sz="4" w:space="0" w:color="auto"/>
              <w:right w:val="single" w:sz="4" w:space="0" w:color="auto"/>
            </w:tcBorders>
            <w:shd w:val="clear" w:color="auto" w:fill="auto"/>
            <w:vAlign w:val="center"/>
            <w:hideMark/>
          </w:tcPr>
          <w:p w14:paraId="47A40F08"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Thời</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gian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học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tập</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giờ</w:t>
            </w:r>
            <w:proofErr w:type="spellEnd"/>
            <w:r w:rsidRPr="00355CE6">
              <w:rPr>
                <w:rFonts w:ascii="Times New Roman" w:eastAsia="Times New Roman" w:hAnsi="Times New Roman" w:cs="Times New Roman"/>
                <w:b/>
                <w:bCs/>
                <w:color w:val="auto"/>
                <w:sz w:val="28"/>
                <w:szCs w:val="28"/>
                <w:lang w:val="en-US" w:eastAsia="en-US"/>
              </w:rPr>
              <w:t>)</w:t>
            </w:r>
          </w:p>
        </w:tc>
      </w:tr>
      <w:tr w:rsidR="00186396" w:rsidRPr="00355CE6" w14:paraId="564B3EA8" w14:textId="77777777" w:rsidTr="005D3E18">
        <w:trPr>
          <w:trHeight w:val="499"/>
        </w:trPr>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63083"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p>
        </w:tc>
        <w:tc>
          <w:tcPr>
            <w:tcW w:w="2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FDD0B"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p>
        </w:tc>
        <w:tc>
          <w:tcPr>
            <w:tcW w:w="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FC576"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14:paraId="6787313B"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Tổng</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số</w:t>
            </w:r>
            <w:proofErr w:type="spellEnd"/>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14:paraId="48789DD1"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xml:space="preserve">Trong </w:t>
            </w:r>
            <w:proofErr w:type="spellStart"/>
            <w:r w:rsidRPr="00355CE6">
              <w:rPr>
                <w:rFonts w:ascii="Times New Roman" w:eastAsia="Times New Roman" w:hAnsi="Times New Roman" w:cs="Times New Roman"/>
                <w:b/>
                <w:bCs/>
                <w:color w:val="auto"/>
                <w:sz w:val="28"/>
                <w:szCs w:val="28"/>
                <w:lang w:val="en-US" w:eastAsia="en-US"/>
              </w:rPr>
              <w:t>đó</w:t>
            </w:r>
            <w:proofErr w:type="spellEnd"/>
          </w:p>
        </w:tc>
      </w:tr>
      <w:tr w:rsidR="00186396" w:rsidRPr="00355CE6" w14:paraId="4BE9B0E0" w14:textId="77777777" w:rsidTr="005D3E18">
        <w:trPr>
          <w:trHeight w:val="2805"/>
        </w:trPr>
        <w:tc>
          <w:tcPr>
            <w:tcW w:w="1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AF83CE"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p>
        </w:tc>
        <w:tc>
          <w:tcPr>
            <w:tcW w:w="2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04855"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p>
        </w:tc>
        <w:tc>
          <w:tcPr>
            <w:tcW w:w="9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C3BE32"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p>
        </w:tc>
        <w:tc>
          <w:tcPr>
            <w:tcW w:w="986" w:type="dxa"/>
            <w:vMerge/>
            <w:tcBorders>
              <w:top w:val="nil"/>
              <w:left w:val="single" w:sz="4" w:space="0" w:color="auto"/>
              <w:bottom w:val="single" w:sz="4" w:space="0" w:color="auto"/>
              <w:right w:val="single" w:sz="4" w:space="0" w:color="auto"/>
            </w:tcBorders>
            <w:shd w:val="clear" w:color="auto" w:fill="auto"/>
            <w:vAlign w:val="center"/>
            <w:hideMark/>
          </w:tcPr>
          <w:p w14:paraId="1B644B6C"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p>
        </w:tc>
        <w:tc>
          <w:tcPr>
            <w:tcW w:w="1134" w:type="dxa"/>
            <w:tcBorders>
              <w:top w:val="nil"/>
              <w:left w:val="nil"/>
              <w:bottom w:val="single" w:sz="4" w:space="0" w:color="auto"/>
              <w:right w:val="single" w:sz="4" w:space="0" w:color="auto"/>
            </w:tcBorders>
            <w:shd w:val="clear" w:color="auto" w:fill="auto"/>
            <w:vAlign w:val="center"/>
            <w:hideMark/>
          </w:tcPr>
          <w:p w14:paraId="71AE3E1B"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xml:space="preserve">Lý </w:t>
            </w:r>
            <w:proofErr w:type="spellStart"/>
            <w:r w:rsidRPr="00355CE6">
              <w:rPr>
                <w:rFonts w:ascii="Times New Roman" w:eastAsia="Times New Roman" w:hAnsi="Times New Roman" w:cs="Times New Roman"/>
                <w:b/>
                <w:bCs/>
                <w:color w:val="auto"/>
                <w:sz w:val="28"/>
                <w:szCs w:val="28"/>
                <w:lang w:val="en-US" w:eastAsia="en-US"/>
              </w:rPr>
              <w:t>thuyết</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49183C6"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Thực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hành</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thực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tập</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thí</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nghiệm</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bài</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tập</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thảo</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luận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792769"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Kiểm</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tra</w:t>
            </w:r>
            <w:proofErr w:type="spellEnd"/>
          </w:p>
        </w:tc>
      </w:tr>
      <w:tr w:rsidR="00186396" w:rsidRPr="00355CE6" w14:paraId="0C78C461" w14:textId="77777777" w:rsidTr="005D3E18">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5F335106"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I</w:t>
            </w:r>
          </w:p>
        </w:tc>
        <w:tc>
          <w:tcPr>
            <w:tcW w:w="2926" w:type="dxa"/>
            <w:tcBorders>
              <w:top w:val="nil"/>
              <w:left w:val="nil"/>
              <w:bottom w:val="single" w:sz="4" w:space="0" w:color="auto"/>
              <w:right w:val="single" w:sz="4" w:space="0" w:color="auto"/>
            </w:tcBorders>
            <w:shd w:val="clear" w:color="000000" w:fill="E7E6E6"/>
            <w:vAlign w:val="center"/>
            <w:hideMark/>
          </w:tcPr>
          <w:p w14:paraId="4EB8303D" w14:textId="77777777" w:rsidR="00186396" w:rsidRPr="00355CE6" w:rsidRDefault="00186396" w:rsidP="005D3E18">
            <w:pPr>
              <w:widowControl/>
              <w:spacing w:after="120"/>
              <w:jc w:val="both"/>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xml:space="preserve">Các </w:t>
            </w:r>
            <w:proofErr w:type="spellStart"/>
            <w:r w:rsidRPr="00355CE6">
              <w:rPr>
                <w:rFonts w:ascii="Times New Roman" w:eastAsia="Times New Roman" w:hAnsi="Times New Roman" w:cs="Times New Roman"/>
                <w:b/>
                <w:bCs/>
                <w:color w:val="auto"/>
                <w:sz w:val="28"/>
                <w:szCs w:val="28"/>
                <w:lang w:val="en-US" w:eastAsia="en-US"/>
              </w:rPr>
              <w:t>môn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học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chung</w:t>
            </w:r>
            <w:proofErr w:type="spellEnd"/>
          </w:p>
        </w:tc>
        <w:tc>
          <w:tcPr>
            <w:tcW w:w="999" w:type="dxa"/>
            <w:tcBorders>
              <w:top w:val="nil"/>
              <w:left w:val="nil"/>
              <w:bottom w:val="single" w:sz="4" w:space="0" w:color="auto"/>
              <w:right w:val="single" w:sz="4" w:space="0" w:color="auto"/>
            </w:tcBorders>
            <w:shd w:val="clear" w:color="000000" w:fill="E7E6E6"/>
            <w:vAlign w:val="center"/>
            <w:hideMark/>
          </w:tcPr>
          <w:p w14:paraId="0B1F84EE" w14:textId="77777777" w:rsidR="00186396" w:rsidRPr="00355CE6" w:rsidRDefault="00186396" w:rsidP="005D3E18">
            <w:pPr>
              <w:widowControl/>
              <w:jc w:val="center"/>
              <w:rPr>
                <w:rFonts w:ascii="Times New Roman" w:eastAsia="Times New Roman" w:hAnsi="Times New Roman" w:cs="Times New Roman"/>
                <w:b/>
                <w:bCs/>
                <w:color w:val="auto"/>
                <w:sz w:val="28"/>
                <w:szCs w:val="28"/>
                <w:lang w:val="en-US" w:eastAsia="en-US"/>
              </w:rPr>
            </w:pPr>
            <w:r w:rsidRPr="00355CE6">
              <w:rPr>
                <w:rFonts w:ascii="Times New Roman" w:hAnsi="Times New Roman" w:cs="Times New Roman"/>
                <w:b/>
                <w:bCs/>
                <w:color w:val="auto"/>
                <w:sz w:val="28"/>
                <w:szCs w:val="28"/>
              </w:rPr>
              <w:t>20,0</w:t>
            </w:r>
          </w:p>
        </w:tc>
        <w:tc>
          <w:tcPr>
            <w:tcW w:w="986" w:type="dxa"/>
            <w:tcBorders>
              <w:top w:val="nil"/>
              <w:left w:val="nil"/>
              <w:bottom w:val="single" w:sz="4" w:space="0" w:color="auto"/>
              <w:right w:val="single" w:sz="4" w:space="0" w:color="auto"/>
            </w:tcBorders>
            <w:shd w:val="clear" w:color="000000" w:fill="E7E6E6"/>
            <w:vAlign w:val="center"/>
            <w:hideMark/>
          </w:tcPr>
          <w:p w14:paraId="533B6019"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435,0</w:t>
            </w:r>
          </w:p>
        </w:tc>
        <w:tc>
          <w:tcPr>
            <w:tcW w:w="1134" w:type="dxa"/>
            <w:tcBorders>
              <w:top w:val="nil"/>
              <w:left w:val="nil"/>
              <w:bottom w:val="single" w:sz="4" w:space="0" w:color="auto"/>
              <w:right w:val="single" w:sz="4" w:space="0" w:color="auto"/>
            </w:tcBorders>
            <w:shd w:val="clear" w:color="000000" w:fill="E7E6E6"/>
            <w:vAlign w:val="center"/>
            <w:hideMark/>
          </w:tcPr>
          <w:p w14:paraId="27E27D6B"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157,0</w:t>
            </w:r>
          </w:p>
        </w:tc>
        <w:tc>
          <w:tcPr>
            <w:tcW w:w="1417" w:type="dxa"/>
            <w:tcBorders>
              <w:top w:val="nil"/>
              <w:left w:val="nil"/>
              <w:bottom w:val="single" w:sz="4" w:space="0" w:color="auto"/>
              <w:right w:val="single" w:sz="4" w:space="0" w:color="auto"/>
            </w:tcBorders>
            <w:shd w:val="clear" w:color="000000" w:fill="E7E6E6"/>
            <w:vAlign w:val="center"/>
            <w:hideMark/>
          </w:tcPr>
          <w:p w14:paraId="36F23FA6"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255,0</w:t>
            </w:r>
          </w:p>
        </w:tc>
        <w:tc>
          <w:tcPr>
            <w:tcW w:w="992" w:type="dxa"/>
            <w:tcBorders>
              <w:top w:val="nil"/>
              <w:left w:val="nil"/>
              <w:bottom w:val="single" w:sz="4" w:space="0" w:color="auto"/>
              <w:right w:val="single" w:sz="4" w:space="0" w:color="auto"/>
            </w:tcBorders>
            <w:shd w:val="clear" w:color="000000" w:fill="E7E6E6"/>
            <w:vAlign w:val="center"/>
            <w:hideMark/>
          </w:tcPr>
          <w:p w14:paraId="06808B9D"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23,0</w:t>
            </w:r>
          </w:p>
        </w:tc>
      </w:tr>
      <w:tr w:rsidR="00186396" w:rsidRPr="00355CE6" w14:paraId="4AACE050"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0127583"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01</w:t>
            </w:r>
          </w:p>
        </w:tc>
        <w:tc>
          <w:tcPr>
            <w:tcW w:w="2926" w:type="dxa"/>
            <w:tcBorders>
              <w:top w:val="nil"/>
              <w:left w:val="nil"/>
              <w:bottom w:val="single" w:sz="4" w:space="0" w:color="auto"/>
              <w:right w:val="single" w:sz="4" w:space="0" w:color="auto"/>
            </w:tcBorders>
            <w:shd w:val="clear" w:color="auto" w:fill="auto"/>
            <w:vAlign w:val="center"/>
            <w:hideMark/>
          </w:tcPr>
          <w:p w14:paraId="2F32E5E0"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Giáo</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dục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Chính</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trị</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4EA9A08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000000" w:fill="FFFFFF"/>
            <w:vAlign w:val="center"/>
            <w:hideMark/>
          </w:tcPr>
          <w:p w14:paraId="5C81742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75</w:t>
            </w:r>
          </w:p>
        </w:tc>
        <w:tc>
          <w:tcPr>
            <w:tcW w:w="1134" w:type="dxa"/>
            <w:tcBorders>
              <w:top w:val="nil"/>
              <w:left w:val="nil"/>
              <w:bottom w:val="single" w:sz="4" w:space="0" w:color="auto"/>
              <w:right w:val="single" w:sz="4" w:space="0" w:color="auto"/>
            </w:tcBorders>
            <w:shd w:val="clear" w:color="000000" w:fill="FFFFFF"/>
            <w:vAlign w:val="center"/>
            <w:hideMark/>
          </w:tcPr>
          <w:p w14:paraId="6D51CCB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41</w:t>
            </w:r>
          </w:p>
        </w:tc>
        <w:tc>
          <w:tcPr>
            <w:tcW w:w="1417" w:type="dxa"/>
            <w:tcBorders>
              <w:top w:val="nil"/>
              <w:left w:val="nil"/>
              <w:bottom w:val="single" w:sz="4" w:space="0" w:color="auto"/>
              <w:right w:val="single" w:sz="4" w:space="0" w:color="auto"/>
            </w:tcBorders>
            <w:shd w:val="clear" w:color="000000" w:fill="FFFFFF"/>
            <w:vAlign w:val="center"/>
            <w:hideMark/>
          </w:tcPr>
          <w:p w14:paraId="76276C6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29</w:t>
            </w:r>
          </w:p>
        </w:tc>
        <w:tc>
          <w:tcPr>
            <w:tcW w:w="992" w:type="dxa"/>
            <w:tcBorders>
              <w:top w:val="nil"/>
              <w:left w:val="nil"/>
              <w:bottom w:val="single" w:sz="4" w:space="0" w:color="auto"/>
              <w:right w:val="single" w:sz="4" w:space="0" w:color="auto"/>
            </w:tcBorders>
            <w:shd w:val="clear" w:color="000000" w:fill="FFFFFF"/>
            <w:noWrap/>
            <w:vAlign w:val="center"/>
            <w:hideMark/>
          </w:tcPr>
          <w:p w14:paraId="6177C42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w:t>
            </w:r>
          </w:p>
        </w:tc>
      </w:tr>
      <w:tr w:rsidR="00186396" w:rsidRPr="00355CE6" w14:paraId="3FF6E30C"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526363A"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02</w:t>
            </w:r>
          </w:p>
        </w:tc>
        <w:tc>
          <w:tcPr>
            <w:tcW w:w="2926" w:type="dxa"/>
            <w:tcBorders>
              <w:top w:val="nil"/>
              <w:left w:val="nil"/>
              <w:bottom w:val="single" w:sz="4" w:space="0" w:color="auto"/>
              <w:right w:val="single" w:sz="4" w:space="0" w:color="auto"/>
            </w:tcBorders>
            <w:shd w:val="clear" w:color="auto" w:fill="auto"/>
            <w:vAlign w:val="center"/>
            <w:hideMark/>
          </w:tcPr>
          <w:p w14:paraId="05FB2EC2"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Pháp </w:t>
            </w:r>
            <w:proofErr w:type="spellStart"/>
            <w:r w:rsidRPr="00355CE6">
              <w:rPr>
                <w:rFonts w:ascii="Times New Roman" w:eastAsia="Times New Roman" w:hAnsi="Times New Roman" w:cs="Times New Roman"/>
                <w:color w:val="auto"/>
                <w:sz w:val="28"/>
                <w:szCs w:val="28"/>
                <w:lang w:val="en-US" w:eastAsia="en-US"/>
              </w:rPr>
              <w:t>luật</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103D7A3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c>
          <w:tcPr>
            <w:tcW w:w="986" w:type="dxa"/>
            <w:tcBorders>
              <w:top w:val="nil"/>
              <w:left w:val="nil"/>
              <w:bottom w:val="single" w:sz="4" w:space="0" w:color="auto"/>
              <w:right w:val="single" w:sz="4" w:space="0" w:color="auto"/>
            </w:tcBorders>
            <w:shd w:val="clear" w:color="000000" w:fill="FFFFFF"/>
            <w:vAlign w:val="center"/>
            <w:hideMark/>
          </w:tcPr>
          <w:p w14:paraId="2186F44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134" w:type="dxa"/>
            <w:tcBorders>
              <w:top w:val="nil"/>
              <w:left w:val="nil"/>
              <w:bottom w:val="single" w:sz="4" w:space="0" w:color="auto"/>
              <w:right w:val="single" w:sz="4" w:space="0" w:color="auto"/>
            </w:tcBorders>
            <w:shd w:val="clear" w:color="000000" w:fill="FFFFFF"/>
            <w:vAlign w:val="center"/>
            <w:hideMark/>
          </w:tcPr>
          <w:p w14:paraId="51567FF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18</w:t>
            </w:r>
          </w:p>
        </w:tc>
        <w:tc>
          <w:tcPr>
            <w:tcW w:w="1417" w:type="dxa"/>
            <w:tcBorders>
              <w:top w:val="nil"/>
              <w:left w:val="nil"/>
              <w:bottom w:val="single" w:sz="4" w:space="0" w:color="auto"/>
              <w:right w:val="single" w:sz="4" w:space="0" w:color="auto"/>
            </w:tcBorders>
            <w:shd w:val="clear" w:color="000000" w:fill="FFFFFF"/>
            <w:vAlign w:val="center"/>
            <w:hideMark/>
          </w:tcPr>
          <w:p w14:paraId="7E7812B3"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5F72536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r>
      <w:tr w:rsidR="00186396" w:rsidRPr="00355CE6" w14:paraId="39F3AAAF"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D711F85"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03</w:t>
            </w:r>
          </w:p>
        </w:tc>
        <w:tc>
          <w:tcPr>
            <w:tcW w:w="2926" w:type="dxa"/>
            <w:tcBorders>
              <w:top w:val="nil"/>
              <w:left w:val="nil"/>
              <w:bottom w:val="single" w:sz="4" w:space="0" w:color="auto"/>
              <w:right w:val="single" w:sz="4" w:space="0" w:color="auto"/>
            </w:tcBorders>
            <w:shd w:val="clear" w:color="auto" w:fill="auto"/>
            <w:vAlign w:val="center"/>
            <w:hideMark/>
          </w:tcPr>
          <w:p w14:paraId="77D31B30"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Giáo</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dục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thể</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chất</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78C6F39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c>
          <w:tcPr>
            <w:tcW w:w="986" w:type="dxa"/>
            <w:tcBorders>
              <w:top w:val="nil"/>
              <w:left w:val="nil"/>
              <w:bottom w:val="single" w:sz="4" w:space="0" w:color="auto"/>
              <w:right w:val="single" w:sz="4" w:space="0" w:color="auto"/>
            </w:tcBorders>
            <w:shd w:val="clear" w:color="000000" w:fill="FFFFFF"/>
            <w:vAlign w:val="center"/>
            <w:hideMark/>
          </w:tcPr>
          <w:p w14:paraId="037C3BD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134" w:type="dxa"/>
            <w:tcBorders>
              <w:top w:val="nil"/>
              <w:left w:val="nil"/>
              <w:bottom w:val="single" w:sz="4" w:space="0" w:color="auto"/>
              <w:right w:val="single" w:sz="4" w:space="0" w:color="auto"/>
            </w:tcBorders>
            <w:shd w:val="clear" w:color="000000" w:fill="FFFFFF"/>
            <w:vAlign w:val="center"/>
            <w:hideMark/>
          </w:tcPr>
          <w:p w14:paraId="5010089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w:t>
            </w:r>
          </w:p>
        </w:tc>
        <w:tc>
          <w:tcPr>
            <w:tcW w:w="1417" w:type="dxa"/>
            <w:tcBorders>
              <w:top w:val="nil"/>
              <w:left w:val="nil"/>
              <w:bottom w:val="single" w:sz="4" w:space="0" w:color="auto"/>
              <w:right w:val="single" w:sz="4" w:space="0" w:color="auto"/>
            </w:tcBorders>
            <w:shd w:val="clear" w:color="000000" w:fill="FFFFFF"/>
            <w:vAlign w:val="center"/>
            <w:hideMark/>
          </w:tcPr>
          <w:p w14:paraId="1227254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51</w:t>
            </w:r>
          </w:p>
        </w:tc>
        <w:tc>
          <w:tcPr>
            <w:tcW w:w="992" w:type="dxa"/>
            <w:tcBorders>
              <w:top w:val="nil"/>
              <w:left w:val="nil"/>
              <w:bottom w:val="single" w:sz="4" w:space="0" w:color="auto"/>
              <w:right w:val="single" w:sz="4" w:space="0" w:color="auto"/>
            </w:tcBorders>
            <w:shd w:val="clear" w:color="000000" w:fill="FFFFFF"/>
            <w:noWrap/>
            <w:vAlign w:val="center"/>
            <w:hideMark/>
          </w:tcPr>
          <w:p w14:paraId="02CE287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r>
      <w:tr w:rsidR="00186396" w:rsidRPr="00355CE6" w14:paraId="54C81F03"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3E7D7AA"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04</w:t>
            </w:r>
          </w:p>
        </w:tc>
        <w:tc>
          <w:tcPr>
            <w:tcW w:w="2926" w:type="dxa"/>
            <w:tcBorders>
              <w:top w:val="nil"/>
              <w:left w:val="nil"/>
              <w:bottom w:val="single" w:sz="4" w:space="0" w:color="auto"/>
              <w:right w:val="single" w:sz="4" w:space="0" w:color="auto"/>
            </w:tcBorders>
            <w:shd w:val="clear" w:color="auto" w:fill="auto"/>
            <w:vAlign w:val="center"/>
            <w:hideMark/>
          </w:tcPr>
          <w:p w14:paraId="0049684F"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Giáo</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dục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quốc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phòng</w:t>
            </w:r>
            <w:proofErr w:type="spellEnd"/>
            <w:r w:rsidRPr="00355CE6">
              <w:rPr>
                <w:rFonts w:ascii="Times New Roman" w:eastAsia="Times New Roman" w:hAnsi="Times New Roman" w:cs="Times New Roman"/>
                <w:color w:val="auto"/>
                <w:sz w:val="28"/>
                <w:szCs w:val="28"/>
                <w:lang w:val="en-US" w:eastAsia="en-US"/>
              </w:rPr>
              <w:t xml:space="preserve"> - </w:t>
            </w:r>
            <w:proofErr w:type="gramStart"/>
            <w:r w:rsidRPr="00355CE6">
              <w:rPr>
                <w:rFonts w:ascii="Times New Roman" w:eastAsia="Times New Roman" w:hAnsi="Times New Roman" w:cs="Times New Roman"/>
                <w:color w:val="auto"/>
                <w:sz w:val="28"/>
                <w:szCs w:val="28"/>
                <w:lang w:val="en-US" w:eastAsia="en-US"/>
              </w:rPr>
              <w:t>An</w:t>
            </w:r>
            <w:proofErr w:type="gram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ninh</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1B33401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000000" w:fill="FFFFFF"/>
            <w:vAlign w:val="center"/>
            <w:hideMark/>
          </w:tcPr>
          <w:p w14:paraId="182F993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75</w:t>
            </w:r>
          </w:p>
        </w:tc>
        <w:tc>
          <w:tcPr>
            <w:tcW w:w="1134" w:type="dxa"/>
            <w:tcBorders>
              <w:top w:val="nil"/>
              <w:left w:val="nil"/>
              <w:bottom w:val="single" w:sz="4" w:space="0" w:color="auto"/>
              <w:right w:val="single" w:sz="4" w:space="0" w:color="auto"/>
            </w:tcBorders>
            <w:shd w:val="clear" w:color="000000" w:fill="FFFFFF"/>
            <w:vAlign w:val="center"/>
            <w:hideMark/>
          </w:tcPr>
          <w:p w14:paraId="7514A9F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36</w:t>
            </w:r>
          </w:p>
        </w:tc>
        <w:tc>
          <w:tcPr>
            <w:tcW w:w="1417" w:type="dxa"/>
            <w:tcBorders>
              <w:top w:val="nil"/>
              <w:left w:val="nil"/>
              <w:bottom w:val="single" w:sz="4" w:space="0" w:color="auto"/>
              <w:right w:val="single" w:sz="4" w:space="0" w:color="auto"/>
            </w:tcBorders>
            <w:shd w:val="clear" w:color="000000" w:fill="FFFFFF"/>
            <w:vAlign w:val="center"/>
            <w:hideMark/>
          </w:tcPr>
          <w:p w14:paraId="34C864C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35</w:t>
            </w:r>
          </w:p>
        </w:tc>
        <w:tc>
          <w:tcPr>
            <w:tcW w:w="992" w:type="dxa"/>
            <w:tcBorders>
              <w:top w:val="nil"/>
              <w:left w:val="nil"/>
              <w:bottom w:val="single" w:sz="4" w:space="0" w:color="auto"/>
              <w:right w:val="single" w:sz="4" w:space="0" w:color="auto"/>
            </w:tcBorders>
            <w:shd w:val="clear" w:color="000000" w:fill="FFFFFF"/>
            <w:noWrap/>
            <w:vAlign w:val="center"/>
            <w:hideMark/>
          </w:tcPr>
          <w:p w14:paraId="06CF2B9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r>
      <w:tr w:rsidR="00186396" w:rsidRPr="00355CE6" w14:paraId="427D42E8"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C5AAA28"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05</w:t>
            </w:r>
          </w:p>
        </w:tc>
        <w:tc>
          <w:tcPr>
            <w:tcW w:w="2926" w:type="dxa"/>
            <w:tcBorders>
              <w:top w:val="nil"/>
              <w:left w:val="nil"/>
              <w:bottom w:val="single" w:sz="4" w:space="0" w:color="auto"/>
              <w:right w:val="single" w:sz="4" w:space="0" w:color="auto"/>
            </w:tcBorders>
            <w:shd w:val="clear" w:color="auto" w:fill="auto"/>
            <w:vAlign w:val="center"/>
            <w:hideMark/>
          </w:tcPr>
          <w:p w14:paraId="5D3E81DE"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Tin </w:t>
            </w:r>
            <w:proofErr w:type="spellStart"/>
            <w:r w:rsidRPr="00355CE6">
              <w:rPr>
                <w:rFonts w:ascii="Times New Roman" w:eastAsia="Times New Roman" w:hAnsi="Times New Roman" w:cs="Times New Roman"/>
                <w:color w:val="auto"/>
                <w:sz w:val="28"/>
                <w:szCs w:val="28"/>
                <w:lang w:val="en-US" w:eastAsia="en-US"/>
              </w:rPr>
              <w:t>học</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42090A7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nil"/>
              <w:left w:val="nil"/>
              <w:bottom w:val="single" w:sz="4" w:space="0" w:color="auto"/>
              <w:right w:val="single" w:sz="4" w:space="0" w:color="auto"/>
            </w:tcBorders>
            <w:shd w:val="clear" w:color="000000" w:fill="FFFFFF"/>
            <w:vAlign w:val="center"/>
            <w:hideMark/>
          </w:tcPr>
          <w:p w14:paraId="6FE3A23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75</w:t>
            </w:r>
          </w:p>
        </w:tc>
        <w:tc>
          <w:tcPr>
            <w:tcW w:w="1134" w:type="dxa"/>
            <w:tcBorders>
              <w:top w:val="nil"/>
              <w:left w:val="nil"/>
              <w:bottom w:val="single" w:sz="4" w:space="0" w:color="auto"/>
              <w:right w:val="single" w:sz="4" w:space="0" w:color="auto"/>
            </w:tcBorders>
            <w:shd w:val="clear" w:color="000000" w:fill="FFFFFF"/>
            <w:vAlign w:val="center"/>
            <w:hideMark/>
          </w:tcPr>
          <w:p w14:paraId="0AD3052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15</w:t>
            </w:r>
          </w:p>
        </w:tc>
        <w:tc>
          <w:tcPr>
            <w:tcW w:w="1417" w:type="dxa"/>
            <w:tcBorders>
              <w:top w:val="nil"/>
              <w:left w:val="nil"/>
              <w:bottom w:val="single" w:sz="4" w:space="0" w:color="auto"/>
              <w:right w:val="single" w:sz="4" w:space="0" w:color="auto"/>
            </w:tcBorders>
            <w:shd w:val="clear" w:color="000000" w:fill="FFFFFF"/>
            <w:vAlign w:val="center"/>
            <w:hideMark/>
          </w:tcPr>
          <w:p w14:paraId="5C7975A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58</w:t>
            </w:r>
          </w:p>
        </w:tc>
        <w:tc>
          <w:tcPr>
            <w:tcW w:w="992" w:type="dxa"/>
            <w:tcBorders>
              <w:top w:val="nil"/>
              <w:left w:val="nil"/>
              <w:bottom w:val="single" w:sz="4" w:space="0" w:color="auto"/>
              <w:right w:val="single" w:sz="4" w:space="0" w:color="auto"/>
            </w:tcBorders>
            <w:shd w:val="clear" w:color="000000" w:fill="FFFFFF"/>
            <w:noWrap/>
            <w:vAlign w:val="center"/>
            <w:hideMark/>
          </w:tcPr>
          <w:p w14:paraId="3AA40C6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r>
      <w:tr w:rsidR="00186396" w:rsidRPr="00355CE6" w14:paraId="1E0FD211"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A7C968C"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lastRenderedPageBreak/>
              <w:t>MH 06</w:t>
            </w:r>
          </w:p>
        </w:tc>
        <w:tc>
          <w:tcPr>
            <w:tcW w:w="2926" w:type="dxa"/>
            <w:tcBorders>
              <w:top w:val="nil"/>
              <w:left w:val="nil"/>
              <w:bottom w:val="single" w:sz="4" w:space="0" w:color="auto"/>
              <w:right w:val="single" w:sz="4" w:space="0" w:color="auto"/>
            </w:tcBorders>
            <w:shd w:val="clear" w:color="auto" w:fill="auto"/>
            <w:vAlign w:val="center"/>
            <w:hideMark/>
          </w:tcPr>
          <w:p w14:paraId="78A851A5"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Anh </w:t>
            </w:r>
            <w:proofErr w:type="spellStart"/>
            <w:r w:rsidRPr="00355CE6">
              <w:rPr>
                <w:rFonts w:ascii="Times New Roman" w:eastAsia="Times New Roman" w:hAnsi="Times New Roman" w:cs="Times New Roman"/>
                <w:color w:val="auto"/>
                <w:sz w:val="28"/>
                <w:szCs w:val="28"/>
                <w:lang w:val="en-US" w:eastAsia="en-US"/>
              </w:rPr>
              <w:t>văn</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6C513082"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w:t>
            </w:r>
          </w:p>
        </w:tc>
        <w:tc>
          <w:tcPr>
            <w:tcW w:w="986" w:type="dxa"/>
            <w:tcBorders>
              <w:top w:val="nil"/>
              <w:left w:val="nil"/>
              <w:bottom w:val="single" w:sz="4" w:space="0" w:color="auto"/>
              <w:right w:val="single" w:sz="4" w:space="0" w:color="auto"/>
            </w:tcBorders>
            <w:shd w:val="clear" w:color="000000" w:fill="FFFFFF"/>
            <w:vAlign w:val="center"/>
            <w:hideMark/>
          </w:tcPr>
          <w:p w14:paraId="01BED7F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120</w:t>
            </w:r>
          </w:p>
        </w:tc>
        <w:tc>
          <w:tcPr>
            <w:tcW w:w="1134" w:type="dxa"/>
            <w:tcBorders>
              <w:top w:val="nil"/>
              <w:left w:val="nil"/>
              <w:bottom w:val="single" w:sz="4" w:space="0" w:color="auto"/>
              <w:right w:val="single" w:sz="4" w:space="0" w:color="auto"/>
            </w:tcBorders>
            <w:shd w:val="clear" w:color="000000" w:fill="FFFFFF"/>
            <w:vAlign w:val="center"/>
            <w:hideMark/>
          </w:tcPr>
          <w:p w14:paraId="116F4E5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42</w:t>
            </w:r>
          </w:p>
        </w:tc>
        <w:tc>
          <w:tcPr>
            <w:tcW w:w="1417" w:type="dxa"/>
            <w:tcBorders>
              <w:top w:val="nil"/>
              <w:left w:val="nil"/>
              <w:bottom w:val="single" w:sz="4" w:space="0" w:color="auto"/>
              <w:right w:val="single" w:sz="4" w:space="0" w:color="auto"/>
            </w:tcBorders>
            <w:shd w:val="clear" w:color="000000" w:fill="FFFFFF"/>
            <w:vAlign w:val="center"/>
            <w:hideMark/>
          </w:tcPr>
          <w:p w14:paraId="761CF08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72</w:t>
            </w:r>
          </w:p>
        </w:tc>
        <w:tc>
          <w:tcPr>
            <w:tcW w:w="992" w:type="dxa"/>
            <w:tcBorders>
              <w:top w:val="nil"/>
              <w:left w:val="nil"/>
              <w:bottom w:val="single" w:sz="4" w:space="0" w:color="auto"/>
              <w:right w:val="single" w:sz="4" w:space="0" w:color="auto"/>
            </w:tcBorders>
            <w:shd w:val="clear" w:color="000000" w:fill="FFFFFF"/>
            <w:noWrap/>
            <w:vAlign w:val="center"/>
            <w:hideMark/>
          </w:tcPr>
          <w:p w14:paraId="4F44D0E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w:t>
            </w:r>
          </w:p>
        </w:tc>
      </w:tr>
      <w:tr w:rsidR="00186396" w:rsidRPr="00355CE6" w14:paraId="2B904BC6" w14:textId="77777777" w:rsidTr="005D3E18">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5FFA91F8"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II</w:t>
            </w:r>
          </w:p>
        </w:tc>
        <w:tc>
          <w:tcPr>
            <w:tcW w:w="2926" w:type="dxa"/>
            <w:tcBorders>
              <w:top w:val="nil"/>
              <w:left w:val="nil"/>
              <w:bottom w:val="single" w:sz="4" w:space="0" w:color="auto"/>
              <w:right w:val="single" w:sz="4" w:space="0" w:color="auto"/>
            </w:tcBorders>
            <w:shd w:val="clear" w:color="000000" w:fill="E7E6E6"/>
            <w:vAlign w:val="center"/>
            <w:hideMark/>
          </w:tcPr>
          <w:p w14:paraId="2ABEAEFC" w14:textId="77777777" w:rsidR="00186396" w:rsidRPr="00355CE6" w:rsidRDefault="00186396" w:rsidP="005D3E18">
            <w:pPr>
              <w:widowControl/>
              <w:spacing w:after="120"/>
              <w:jc w:val="both"/>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xml:space="preserve">Các </w:t>
            </w:r>
            <w:proofErr w:type="spellStart"/>
            <w:r w:rsidRPr="00355CE6">
              <w:rPr>
                <w:rFonts w:ascii="Times New Roman" w:eastAsia="Times New Roman" w:hAnsi="Times New Roman" w:cs="Times New Roman"/>
                <w:b/>
                <w:bCs/>
                <w:color w:val="auto"/>
                <w:sz w:val="28"/>
                <w:szCs w:val="28"/>
                <w:lang w:val="en-US" w:eastAsia="en-US"/>
              </w:rPr>
              <w:t>môn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học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mô</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đun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đào</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tạo</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nghề</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bắt</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buộc</w:t>
            </w:r>
            <w:proofErr w:type="spellEnd"/>
          </w:p>
        </w:tc>
        <w:tc>
          <w:tcPr>
            <w:tcW w:w="999" w:type="dxa"/>
            <w:tcBorders>
              <w:top w:val="nil"/>
              <w:left w:val="nil"/>
              <w:bottom w:val="single" w:sz="4" w:space="0" w:color="auto"/>
              <w:right w:val="single" w:sz="4" w:space="0" w:color="auto"/>
            </w:tcBorders>
            <w:shd w:val="clear" w:color="000000" w:fill="E7E6E6"/>
            <w:vAlign w:val="center"/>
            <w:hideMark/>
          </w:tcPr>
          <w:p w14:paraId="704BD5DB"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105,0</w:t>
            </w:r>
          </w:p>
        </w:tc>
        <w:tc>
          <w:tcPr>
            <w:tcW w:w="986" w:type="dxa"/>
            <w:tcBorders>
              <w:top w:val="nil"/>
              <w:left w:val="nil"/>
              <w:bottom w:val="single" w:sz="4" w:space="0" w:color="auto"/>
              <w:right w:val="single" w:sz="4" w:space="0" w:color="auto"/>
            </w:tcBorders>
            <w:shd w:val="clear" w:color="000000" w:fill="E7E6E6"/>
            <w:vAlign w:val="center"/>
            <w:hideMark/>
          </w:tcPr>
          <w:p w14:paraId="28582A5F"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2325,0</w:t>
            </w:r>
          </w:p>
        </w:tc>
        <w:tc>
          <w:tcPr>
            <w:tcW w:w="1134" w:type="dxa"/>
            <w:tcBorders>
              <w:top w:val="nil"/>
              <w:left w:val="nil"/>
              <w:bottom w:val="single" w:sz="4" w:space="0" w:color="auto"/>
              <w:right w:val="single" w:sz="4" w:space="0" w:color="auto"/>
            </w:tcBorders>
            <w:shd w:val="clear" w:color="000000" w:fill="E7E6E6"/>
            <w:vAlign w:val="center"/>
            <w:hideMark/>
          </w:tcPr>
          <w:p w14:paraId="595E4312"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735,0</w:t>
            </w:r>
          </w:p>
        </w:tc>
        <w:tc>
          <w:tcPr>
            <w:tcW w:w="1417" w:type="dxa"/>
            <w:tcBorders>
              <w:top w:val="nil"/>
              <w:left w:val="nil"/>
              <w:bottom w:val="single" w:sz="4" w:space="0" w:color="auto"/>
              <w:right w:val="single" w:sz="4" w:space="0" w:color="auto"/>
            </w:tcBorders>
            <w:shd w:val="clear" w:color="000000" w:fill="E7E6E6"/>
            <w:vAlign w:val="center"/>
            <w:hideMark/>
          </w:tcPr>
          <w:p w14:paraId="103FEB19"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1517,0</w:t>
            </w:r>
          </w:p>
        </w:tc>
        <w:tc>
          <w:tcPr>
            <w:tcW w:w="992" w:type="dxa"/>
            <w:tcBorders>
              <w:top w:val="nil"/>
              <w:left w:val="nil"/>
              <w:bottom w:val="single" w:sz="4" w:space="0" w:color="auto"/>
              <w:right w:val="single" w:sz="4" w:space="0" w:color="auto"/>
            </w:tcBorders>
            <w:shd w:val="clear" w:color="000000" w:fill="E7E6E6"/>
            <w:vAlign w:val="center"/>
            <w:hideMark/>
          </w:tcPr>
          <w:p w14:paraId="7F2AE496"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73</w:t>
            </w:r>
          </w:p>
        </w:tc>
      </w:tr>
      <w:tr w:rsidR="00186396" w:rsidRPr="00355CE6" w14:paraId="508E479F" w14:textId="77777777" w:rsidTr="005D3E18">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59B7B961"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II.1</w:t>
            </w:r>
          </w:p>
        </w:tc>
        <w:tc>
          <w:tcPr>
            <w:tcW w:w="2926" w:type="dxa"/>
            <w:tcBorders>
              <w:top w:val="nil"/>
              <w:left w:val="nil"/>
              <w:bottom w:val="single" w:sz="4" w:space="0" w:color="auto"/>
              <w:right w:val="single" w:sz="4" w:space="0" w:color="auto"/>
            </w:tcBorders>
            <w:shd w:val="clear" w:color="000000" w:fill="E7E6E6"/>
            <w:vAlign w:val="center"/>
            <w:hideMark/>
          </w:tcPr>
          <w:p w14:paraId="784F9EE5" w14:textId="77777777" w:rsidR="00186396" w:rsidRPr="00355CE6" w:rsidRDefault="00186396" w:rsidP="005D3E18">
            <w:pPr>
              <w:widowControl/>
              <w:spacing w:after="120"/>
              <w:jc w:val="both"/>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xml:space="preserve">Các </w:t>
            </w:r>
            <w:proofErr w:type="spellStart"/>
            <w:r w:rsidRPr="00355CE6">
              <w:rPr>
                <w:rFonts w:ascii="Times New Roman" w:eastAsia="Times New Roman" w:hAnsi="Times New Roman" w:cs="Times New Roman"/>
                <w:b/>
                <w:bCs/>
                <w:color w:val="auto"/>
                <w:sz w:val="28"/>
                <w:szCs w:val="28"/>
                <w:lang w:val="en-US" w:eastAsia="en-US"/>
              </w:rPr>
              <w:t>môn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học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mô</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đun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kỹ</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thuật</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cơ</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sở</w:t>
            </w:r>
            <w:proofErr w:type="spellEnd"/>
          </w:p>
        </w:tc>
        <w:tc>
          <w:tcPr>
            <w:tcW w:w="999" w:type="dxa"/>
            <w:tcBorders>
              <w:top w:val="nil"/>
              <w:left w:val="nil"/>
              <w:bottom w:val="single" w:sz="4" w:space="0" w:color="auto"/>
              <w:right w:val="single" w:sz="4" w:space="0" w:color="auto"/>
            </w:tcBorders>
            <w:shd w:val="clear" w:color="000000" w:fill="E7E6E6"/>
            <w:vAlign w:val="center"/>
            <w:hideMark/>
          </w:tcPr>
          <w:p w14:paraId="218F9D2C"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40,0</w:t>
            </w:r>
          </w:p>
        </w:tc>
        <w:tc>
          <w:tcPr>
            <w:tcW w:w="986" w:type="dxa"/>
            <w:tcBorders>
              <w:top w:val="nil"/>
              <w:left w:val="nil"/>
              <w:bottom w:val="single" w:sz="4" w:space="0" w:color="auto"/>
              <w:right w:val="single" w:sz="4" w:space="0" w:color="auto"/>
            </w:tcBorders>
            <w:shd w:val="clear" w:color="000000" w:fill="E7E6E6"/>
            <w:vAlign w:val="center"/>
            <w:hideMark/>
          </w:tcPr>
          <w:p w14:paraId="1D8D5CB4"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765,0</w:t>
            </w:r>
          </w:p>
        </w:tc>
        <w:tc>
          <w:tcPr>
            <w:tcW w:w="1134" w:type="dxa"/>
            <w:tcBorders>
              <w:top w:val="nil"/>
              <w:left w:val="nil"/>
              <w:bottom w:val="single" w:sz="4" w:space="0" w:color="auto"/>
              <w:right w:val="single" w:sz="4" w:space="0" w:color="auto"/>
            </w:tcBorders>
            <w:shd w:val="clear" w:color="000000" w:fill="E7E6E6"/>
            <w:vAlign w:val="center"/>
            <w:hideMark/>
          </w:tcPr>
          <w:p w14:paraId="532A3650"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345,0</w:t>
            </w:r>
          </w:p>
        </w:tc>
        <w:tc>
          <w:tcPr>
            <w:tcW w:w="1417" w:type="dxa"/>
            <w:tcBorders>
              <w:top w:val="nil"/>
              <w:left w:val="nil"/>
              <w:bottom w:val="single" w:sz="4" w:space="0" w:color="auto"/>
              <w:right w:val="single" w:sz="4" w:space="0" w:color="auto"/>
            </w:tcBorders>
            <w:shd w:val="clear" w:color="000000" w:fill="E7E6E6"/>
            <w:vAlign w:val="center"/>
            <w:hideMark/>
          </w:tcPr>
          <w:p w14:paraId="15727B80"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385,0</w:t>
            </w:r>
          </w:p>
        </w:tc>
        <w:tc>
          <w:tcPr>
            <w:tcW w:w="992" w:type="dxa"/>
            <w:tcBorders>
              <w:top w:val="nil"/>
              <w:left w:val="nil"/>
              <w:bottom w:val="single" w:sz="4" w:space="0" w:color="auto"/>
              <w:right w:val="single" w:sz="4" w:space="0" w:color="auto"/>
            </w:tcBorders>
            <w:shd w:val="clear" w:color="000000" w:fill="E7E6E6"/>
            <w:vAlign w:val="center"/>
            <w:hideMark/>
          </w:tcPr>
          <w:p w14:paraId="63F88835"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35,0</w:t>
            </w:r>
          </w:p>
        </w:tc>
      </w:tr>
      <w:tr w:rsidR="00186396" w:rsidRPr="00355CE6" w14:paraId="19C15E1B"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D5E8DF4"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07</w:t>
            </w:r>
          </w:p>
        </w:tc>
        <w:tc>
          <w:tcPr>
            <w:tcW w:w="2926" w:type="dxa"/>
            <w:tcBorders>
              <w:top w:val="nil"/>
              <w:left w:val="nil"/>
              <w:bottom w:val="single" w:sz="4" w:space="0" w:color="auto"/>
              <w:right w:val="single" w:sz="4" w:space="0" w:color="auto"/>
            </w:tcBorders>
            <w:shd w:val="clear" w:color="auto" w:fill="auto"/>
            <w:vAlign w:val="center"/>
            <w:hideMark/>
          </w:tcPr>
          <w:p w14:paraId="2F78B8C3"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Kỹ</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năng</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mềm</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4554D2B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c>
          <w:tcPr>
            <w:tcW w:w="986" w:type="dxa"/>
            <w:tcBorders>
              <w:top w:val="nil"/>
              <w:left w:val="nil"/>
              <w:bottom w:val="single" w:sz="4" w:space="0" w:color="auto"/>
              <w:right w:val="single" w:sz="4" w:space="0" w:color="auto"/>
            </w:tcBorders>
            <w:shd w:val="clear" w:color="auto" w:fill="auto"/>
            <w:vAlign w:val="center"/>
            <w:hideMark/>
          </w:tcPr>
          <w:p w14:paraId="6224104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134" w:type="dxa"/>
            <w:tcBorders>
              <w:top w:val="nil"/>
              <w:left w:val="nil"/>
              <w:bottom w:val="single" w:sz="4" w:space="0" w:color="auto"/>
              <w:right w:val="single" w:sz="4" w:space="0" w:color="auto"/>
            </w:tcBorders>
            <w:shd w:val="clear" w:color="auto" w:fill="auto"/>
            <w:vAlign w:val="center"/>
            <w:hideMark/>
          </w:tcPr>
          <w:p w14:paraId="1C90E87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15</w:t>
            </w:r>
          </w:p>
        </w:tc>
        <w:tc>
          <w:tcPr>
            <w:tcW w:w="1417" w:type="dxa"/>
            <w:tcBorders>
              <w:top w:val="nil"/>
              <w:left w:val="nil"/>
              <w:bottom w:val="single" w:sz="4" w:space="0" w:color="auto"/>
              <w:right w:val="single" w:sz="4" w:space="0" w:color="auto"/>
            </w:tcBorders>
            <w:shd w:val="clear" w:color="auto" w:fill="auto"/>
            <w:noWrap/>
            <w:vAlign w:val="center"/>
            <w:hideMark/>
          </w:tcPr>
          <w:p w14:paraId="7E33801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13</w:t>
            </w:r>
          </w:p>
        </w:tc>
        <w:tc>
          <w:tcPr>
            <w:tcW w:w="992" w:type="dxa"/>
            <w:tcBorders>
              <w:top w:val="nil"/>
              <w:left w:val="nil"/>
              <w:bottom w:val="single" w:sz="4" w:space="0" w:color="auto"/>
              <w:right w:val="single" w:sz="4" w:space="0" w:color="auto"/>
            </w:tcBorders>
            <w:shd w:val="clear" w:color="auto" w:fill="auto"/>
            <w:noWrap/>
            <w:vAlign w:val="center"/>
            <w:hideMark/>
          </w:tcPr>
          <w:p w14:paraId="18C6B2AD"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r>
      <w:tr w:rsidR="00186396" w:rsidRPr="00355CE6" w14:paraId="17855909"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A4401AF"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08</w:t>
            </w:r>
          </w:p>
        </w:tc>
        <w:tc>
          <w:tcPr>
            <w:tcW w:w="2926" w:type="dxa"/>
            <w:tcBorders>
              <w:top w:val="nil"/>
              <w:left w:val="nil"/>
              <w:bottom w:val="single" w:sz="4" w:space="0" w:color="auto"/>
              <w:right w:val="single" w:sz="4" w:space="0" w:color="auto"/>
            </w:tcBorders>
            <w:shd w:val="clear" w:color="auto" w:fill="auto"/>
            <w:vAlign w:val="center"/>
            <w:hideMark/>
          </w:tcPr>
          <w:p w14:paraId="0E01622E"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Anh </w:t>
            </w:r>
            <w:proofErr w:type="spellStart"/>
            <w:r w:rsidRPr="00355CE6">
              <w:rPr>
                <w:rFonts w:ascii="Times New Roman" w:eastAsia="Times New Roman" w:hAnsi="Times New Roman" w:cs="Times New Roman"/>
                <w:color w:val="auto"/>
                <w:sz w:val="28"/>
                <w:szCs w:val="28"/>
                <w:lang w:val="en-US" w:eastAsia="en-US"/>
              </w:rPr>
              <w:t>văn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nâng</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cao</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66203CC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8</w:t>
            </w:r>
          </w:p>
        </w:tc>
        <w:tc>
          <w:tcPr>
            <w:tcW w:w="986" w:type="dxa"/>
            <w:tcBorders>
              <w:top w:val="nil"/>
              <w:left w:val="nil"/>
              <w:bottom w:val="single" w:sz="4" w:space="0" w:color="auto"/>
              <w:right w:val="single" w:sz="4" w:space="0" w:color="auto"/>
            </w:tcBorders>
            <w:shd w:val="clear" w:color="auto" w:fill="auto"/>
            <w:vAlign w:val="center"/>
            <w:hideMark/>
          </w:tcPr>
          <w:p w14:paraId="7DC77AD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120</w:t>
            </w:r>
          </w:p>
        </w:tc>
        <w:tc>
          <w:tcPr>
            <w:tcW w:w="1134" w:type="dxa"/>
            <w:tcBorders>
              <w:top w:val="nil"/>
              <w:left w:val="nil"/>
              <w:bottom w:val="single" w:sz="4" w:space="0" w:color="auto"/>
              <w:right w:val="single" w:sz="4" w:space="0" w:color="auto"/>
            </w:tcBorders>
            <w:shd w:val="clear" w:color="auto" w:fill="auto"/>
            <w:vAlign w:val="center"/>
            <w:hideMark/>
          </w:tcPr>
          <w:p w14:paraId="68C1B72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417" w:type="dxa"/>
            <w:tcBorders>
              <w:top w:val="nil"/>
              <w:left w:val="nil"/>
              <w:bottom w:val="single" w:sz="4" w:space="0" w:color="auto"/>
              <w:right w:val="single" w:sz="4" w:space="0" w:color="auto"/>
            </w:tcBorders>
            <w:shd w:val="clear" w:color="auto" w:fill="auto"/>
            <w:noWrap/>
            <w:vAlign w:val="center"/>
            <w:hideMark/>
          </w:tcPr>
          <w:p w14:paraId="6A9BE34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54</w:t>
            </w:r>
          </w:p>
        </w:tc>
        <w:tc>
          <w:tcPr>
            <w:tcW w:w="992" w:type="dxa"/>
            <w:tcBorders>
              <w:top w:val="nil"/>
              <w:left w:val="nil"/>
              <w:bottom w:val="single" w:sz="4" w:space="0" w:color="auto"/>
              <w:right w:val="single" w:sz="4" w:space="0" w:color="auto"/>
            </w:tcBorders>
            <w:shd w:val="clear" w:color="auto" w:fill="auto"/>
            <w:noWrap/>
            <w:vAlign w:val="center"/>
            <w:hideMark/>
          </w:tcPr>
          <w:p w14:paraId="796AF6A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w:t>
            </w:r>
          </w:p>
        </w:tc>
      </w:tr>
      <w:tr w:rsidR="00186396" w:rsidRPr="00355CE6" w14:paraId="20E4D5F2" w14:textId="77777777" w:rsidTr="005D3E18">
        <w:trPr>
          <w:trHeight w:val="49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6530"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MH 09</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E81C"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gramStart"/>
            <w:r w:rsidRPr="00355CE6">
              <w:rPr>
                <w:rFonts w:ascii="Times New Roman" w:eastAsia="Times New Roman" w:hAnsi="Times New Roman" w:cs="Times New Roman"/>
                <w:color w:val="auto"/>
                <w:sz w:val="28"/>
                <w:szCs w:val="28"/>
                <w:lang w:val="en-US" w:eastAsia="en-US"/>
              </w:rPr>
              <w:t>An</w:t>
            </w:r>
            <w:proofErr w:type="gram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toàn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lao</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động</w:t>
            </w:r>
            <w:proofErr w:type="spellEnd"/>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055C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C5A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3A7C2"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77C4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1EC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r>
      <w:tr w:rsidR="00186396" w:rsidRPr="00355CE6" w14:paraId="0BF29237" w14:textId="77777777" w:rsidTr="005D3E18">
        <w:trPr>
          <w:trHeight w:val="499"/>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5EFD"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10</w:t>
            </w:r>
          </w:p>
        </w:tc>
        <w:tc>
          <w:tcPr>
            <w:tcW w:w="2926" w:type="dxa"/>
            <w:tcBorders>
              <w:top w:val="single" w:sz="4" w:space="0" w:color="auto"/>
              <w:left w:val="nil"/>
              <w:bottom w:val="single" w:sz="4" w:space="0" w:color="auto"/>
              <w:right w:val="single" w:sz="4" w:space="0" w:color="auto"/>
            </w:tcBorders>
            <w:shd w:val="clear" w:color="auto" w:fill="auto"/>
            <w:vAlign w:val="center"/>
            <w:hideMark/>
          </w:tcPr>
          <w:p w14:paraId="7178BA9E"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Tin </w:t>
            </w:r>
            <w:proofErr w:type="spellStart"/>
            <w:r w:rsidRPr="00355CE6">
              <w:rPr>
                <w:rFonts w:ascii="Times New Roman" w:eastAsia="Times New Roman" w:hAnsi="Times New Roman" w:cs="Times New Roman"/>
                <w:color w:val="auto"/>
                <w:sz w:val="28"/>
                <w:szCs w:val="28"/>
                <w:lang w:val="en-US" w:eastAsia="en-US"/>
              </w:rPr>
              <w:t>học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văn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phòng</w:t>
            </w:r>
            <w:proofErr w:type="spellEnd"/>
            <w:r w:rsidRPr="00355CE6">
              <w:rPr>
                <w:rFonts w:ascii="Times New Roman" w:eastAsia="Times New Roman" w:hAnsi="Times New Roman" w:cs="Times New Roman"/>
                <w:color w:val="auto"/>
                <w:sz w:val="28"/>
                <w:szCs w:val="28"/>
                <w:lang w:val="en-US" w:eastAsia="en-US"/>
              </w:rPr>
              <w:t xml:space="preserve"> </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3F9C2DC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594A77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E99CA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2CA33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7F47C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r>
      <w:tr w:rsidR="00186396" w:rsidRPr="00355CE6" w14:paraId="149D0183"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3DFFC81"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11</w:t>
            </w:r>
          </w:p>
        </w:tc>
        <w:tc>
          <w:tcPr>
            <w:tcW w:w="2926" w:type="dxa"/>
            <w:tcBorders>
              <w:top w:val="nil"/>
              <w:left w:val="nil"/>
              <w:bottom w:val="single" w:sz="4" w:space="0" w:color="auto"/>
              <w:right w:val="single" w:sz="4" w:space="0" w:color="auto"/>
            </w:tcBorders>
            <w:shd w:val="clear" w:color="auto" w:fill="auto"/>
            <w:vAlign w:val="center"/>
            <w:hideMark/>
          </w:tcPr>
          <w:p w14:paraId="72E6C75D"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Lập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trình</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căn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bản</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1A7B273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auto" w:fill="auto"/>
            <w:vAlign w:val="center"/>
            <w:hideMark/>
          </w:tcPr>
          <w:p w14:paraId="019BEFC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75</w:t>
            </w:r>
          </w:p>
        </w:tc>
        <w:tc>
          <w:tcPr>
            <w:tcW w:w="1134" w:type="dxa"/>
            <w:tcBorders>
              <w:top w:val="nil"/>
              <w:left w:val="nil"/>
              <w:bottom w:val="single" w:sz="4" w:space="0" w:color="auto"/>
              <w:right w:val="single" w:sz="4" w:space="0" w:color="auto"/>
            </w:tcBorders>
            <w:shd w:val="clear" w:color="auto" w:fill="auto"/>
            <w:vAlign w:val="center"/>
            <w:hideMark/>
          </w:tcPr>
          <w:p w14:paraId="564B534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45</w:t>
            </w:r>
          </w:p>
        </w:tc>
        <w:tc>
          <w:tcPr>
            <w:tcW w:w="1417" w:type="dxa"/>
            <w:tcBorders>
              <w:top w:val="nil"/>
              <w:left w:val="nil"/>
              <w:bottom w:val="single" w:sz="4" w:space="0" w:color="auto"/>
              <w:right w:val="single" w:sz="4" w:space="0" w:color="auto"/>
            </w:tcBorders>
            <w:shd w:val="clear" w:color="auto" w:fill="auto"/>
            <w:vAlign w:val="center"/>
            <w:hideMark/>
          </w:tcPr>
          <w:p w14:paraId="22C5BEE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28</w:t>
            </w:r>
          </w:p>
        </w:tc>
        <w:tc>
          <w:tcPr>
            <w:tcW w:w="992" w:type="dxa"/>
            <w:tcBorders>
              <w:top w:val="nil"/>
              <w:left w:val="nil"/>
              <w:bottom w:val="single" w:sz="4" w:space="0" w:color="auto"/>
              <w:right w:val="single" w:sz="4" w:space="0" w:color="auto"/>
            </w:tcBorders>
            <w:shd w:val="clear" w:color="auto" w:fill="auto"/>
            <w:vAlign w:val="center"/>
            <w:hideMark/>
          </w:tcPr>
          <w:p w14:paraId="1739848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w:t>
            </w:r>
          </w:p>
        </w:tc>
      </w:tr>
      <w:tr w:rsidR="00186396" w:rsidRPr="00355CE6" w14:paraId="2DF7CF31"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64FBE5A"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12</w:t>
            </w:r>
          </w:p>
        </w:tc>
        <w:tc>
          <w:tcPr>
            <w:tcW w:w="2926" w:type="dxa"/>
            <w:tcBorders>
              <w:top w:val="nil"/>
              <w:left w:val="nil"/>
              <w:bottom w:val="single" w:sz="4" w:space="0" w:color="auto"/>
              <w:right w:val="single" w:sz="4" w:space="0" w:color="auto"/>
            </w:tcBorders>
            <w:shd w:val="clear" w:color="auto" w:fill="auto"/>
            <w:vAlign w:val="center"/>
            <w:hideMark/>
          </w:tcPr>
          <w:p w14:paraId="1C4672A4"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Lắp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ráp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và</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cài</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đặt</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máy</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tính</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55A8BF4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auto" w:fill="auto"/>
            <w:vAlign w:val="center"/>
            <w:hideMark/>
          </w:tcPr>
          <w:p w14:paraId="45BF5F3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90</w:t>
            </w:r>
          </w:p>
        </w:tc>
        <w:tc>
          <w:tcPr>
            <w:tcW w:w="1134" w:type="dxa"/>
            <w:tcBorders>
              <w:top w:val="nil"/>
              <w:left w:val="nil"/>
              <w:bottom w:val="single" w:sz="4" w:space="0" w:color="auto"/>
              <w:right w:val="single" w:sz="4" w:space="0" w:color="auto"/>
            </w:tcBorders>
            <w:shd w:val="clear" w:color="auto" w:fill="auto"/>
            <w:vAlign w:val="center"/>
            <w:hideMark/>
          </w:tcPr>
          <w:p w14:paraId="59B37E1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55F9276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56</w:t>
            </w:r>
          </w:p>
        </w:tc>
        <w:tc>
          <w:tcPr>
            <w:tcW w:w="992" w:type="dxa"/>
            <w:tcBorders>
              <w:top w:val="nil"/>
              <w:left w:val="nil"/>
              <w:bottom w:val="single" w:sz="4" w:space="0" w:color="auto"/>
              <w:right w:val="single" w:sz="4" w:space="0" w:color="auto"/>
            </w:tcBorders>
            <w:shd w:val="clear" w:color="auto" w:fill="auto"/>
            <w:vAlign w:val="center"/>
            <w:hideMark/>
          </w:tcPr>
          <w:p w14:paraId="5269553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r>
      <w:tr w:rsidR="00186396" w:rsidRPr="00355CE6" w14:paraId="6D849C28"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6D44FF6"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13</w:t>
            </w:r>
          </w:p>
        </w:tc>
        <w:tc>
          <w:tcPr>
            <w:tcW w:w="2926" w:type="dxa"/>
            <w:tcBorders>
              <w:top w:val="nil"/>
              <w:left w:val="nil"/>
              <w:bottom w:val="single" w:sz="4" w:space="0" w:color="auto"/>
              <w:right w:val="single" w:sz="4" w:space="0" w:color="auto"/>
            </w:tcBorders>
            <w:shd w:val="clear" w:color="auto" w:fill="auto"/>
            <w:vAlign w:val="center"/>
            <w:hideMark/>
          </w:tcPr>
          <w:p w14:paraId="6A0C5CF1"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Mạng</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máy</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tính</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77567BD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986" w:type="dxa"/>
            <w:tcBorders>
              <w:top w:val="nil"/>
              <w:left w:val="nil"/>
              <w:bottom w:val="single" w:sz="4" w:space="0" w:color="auto"/>
              <w:right w:val="single" w:sz="4" w:space="0" w:color="auto"/>
            </w:tcBorders>
            <w:shd w:val="clear" w:color="auto" w:fill="auto"/>
            <w:vAlign w:val="center"/>
            <w:hideMark/>
          </w:tcPr>
          <w:p w14:paraId="4BD8DAD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120</w:t>
            </w:r>
          </w:p>
        </w:tc>
        <w:tc>
          <w:tcPr>
            <w:tcW w:w="1134" w:type="dxa"/>
            <w:tcBorders>
              <w:top w:val="nil"/>
              <w:left w:val="nil"/>
              <w:bottom w:val="single" w:sz="4" w:space="0" w:color="auto"/>
              <w:right w:val="single" w:sz="4" w:space="0" w:color="auto"/>
            </w:tcBorders>
            <w:shd w:val="clear" w:color="auto" w:fill="auto"/>
            <w:vAlign w:val="center"/>
            <w:hideMark/>
          </w:tcPr>
          <w:p w14:paraId="595042B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417" w:type="dxa"/>
            <w:tcBorders>
              <w:top w:val="nil"/>
              <w:left w:val="nil"/>
              <w:bottom w:val="single" w:sz="4" w:space="0" w:color="auto"/>
              <w:right w:val="single" w:sz="4" w:space="0" w:color="auto"/>
            </w:tcBorders>
            <w:shd w:val="clear" w:color="auto" w:fill="auto"/>
            <w:vAlign w:val="center"/>
            <w:hideMark/>
          </w:tcPr>
          <w:p w14:paraId="771D6EA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55</w:t>
            </w:r>
          </w:p>
        </w:tc>
        <w:tc>
          <w:tcPr>
            <w:tcW w:w="992" w:type="dxa"/>
            <w:tcBorders>
              <w:top w:val="nil"/>
              <w:left w:val="nil"/>
              <w:bottom w:val="single" w:sz="4" w:space="0" w:color="auto"/>
              <w:right w:val="single" w:sz="4" w:space="0" w:color="auto"/>
            </w:tcBorders>
            <w:shd w:val="clear" w:color="auto" w:fill="auto"/>
            <w:vAlign w:val="center"/>
            <w:hideMark/>
          </w:tcPr>
          <w:p w14:paraId="3F2AF1A2"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w:t>
            </w:r>
          </w:p>
        </w:tc>
      </w:tr>
      <w:tr w:rsidR="00186396" w:rsidRPr="00355CE6" w14:paraId="511A966A" w14:textId="77777777" w:rsidTr="005D3E18">
        <w:trPr>
          <w:trHeight w:val="7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3678F3D"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14</w:t>
            </w:r>
          </w:p>
        </w:tc>
        <w:tc>
          <w:tcPr>
            <w:tcW w:w="2926" w:type="dxa"/>
            <w:tcBorders>
              <w:top w:val="nil"/>
              <w:left w:val="nil"/>
              <w:bottom w:val="single" w:sz="4" w:space="0" w:color="auto"/>
              <w:right w:val="single" w:sz="4" w:space="0" w:color="auto"/>
            </w:tcBorders>
            <w:shd w:val="clear" w:color="auto" w:fill="auto"/>
            <w:vAlign w:val="center"/>
            <w:hideMark/>
          </w:tcPr>
          <w:p w14:paraId="06EECF6F"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Hệ</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quản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trị</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cơ</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sở</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dữ</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liệu</w:t>
            </w:r>
            <w:proofErr w:type="spellEnd"/>
            <w:r w:rsidRPr="00355CE6">
              <w:rPr>
                <w:rFonts w:ascii="Times New Roman" w:eastAsia="Times New Roman" w:hAnsi="Times New Roman" w:cs="Times New Roman"/>
                <w:color w:val="auto"/>
                <w:sz w:val="28"/>
                <w:szCs w:val="28"/>
                <w:lang w:val="en-US" w:eastAsia="en-US"/>
              </w:rPr>
              <w:t xml:space="preserve"> Microsoft Access</w:t>
            </w:r>
          </w:p>
        </w:tc>
        <w:tc>
          <w:tcPr>
            <w:tcW w:w="999" w:type="dxa"/>
            <w:tcBorders>
              <w:top w:val="nil"/>
              <w:left w:val="nil"/>
              <w:bottom w:val="single" w:sz="4" w:space="0" w:color="auto"/>
              <w:right w:val="single" w:sz="4" w:space="0" w:color="auto"/>
            </w:tcBorders>
            <w:shd w:val="clear" w:color="auto" w:fill="auto"/>
            <w:vAlign w:val="center"/>
            <w:hideMark/>
          </w:tcPr>
          <w:p w14:paraId="1298989D"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nil"/>
              <w:left w:val="nil"/>
              <w:bottom w:val="single" w:sz="4" w:space="0" w:color="auto"/>
              <w:right w:val="single" w:sz="4" w:space="0" w:color="auto"/>
            </w:tcBorders>
            <w:shd w:val="clear" w:color="auto" w:fill="auto"/>
            <w:vAlign w:val="center"/>
            <w:hideMark/>
          </w:tcPr>
          <w:p w14:paraId="032376D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75</w:t>
            </w:r>
          </w:p>
        </w:tc>
        <w:tc>
          <w:tcPr>
            <w:tcW w:w="1134" w:type="dxa"/>
            <w:tcBorders>
              <w:top w:val="nil"/>
              <w:left w:val="nil"/>
              <w:bottom w:val="single" w:sz="4" w:space="0" w:color="auto"/>
              <w:right w:val="single" w:sz="4" w:space="0" w:color="auto"/>
            </w:tcBorders>
            <w:shd w:val="clear" w:color="auto" w:fill="auto"/>
            <w:vAlign w:val="center"/>
            <w:hideMark/>
          </w:tcPr>
          <w:p w14:paraId="029395C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15</w:t>
            </w:r>
          </w:p>
        </w:tc>
        <w:tc>
          <w:tcPr>
            <w:tcW w:w="1417" w:type="dxa"/>
            <w:tcBorders>
              <w:top w:val="nil"/>
              <w:left w:val="nil"/>
              <w:bottom w:val="single" w:sz="4" w:space="0" w:color="auto"/>
              <w:right w:val="single" w:sz="4" w:space="0" w:color="auto"/>
            </w:tcBorders>
            <w:shd w:val="clear" w:color="auto" w:fill="auto"/>
            <w:vAlign w:val="center"/>
            <w:hideMark/>
          </w:tcPr>
          <w:p w14:paraId="72E52A63"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57</w:t>
            </w:r>
          </w:p>
        </w:tc>
        <w:tc>
          <w:tcPr>
            <w:tcW w:w="992" w:type="dxa"/>
            <w:tcBorders>
              <w:top w:val="nil"/>
              <w:left w:val="nil"/>
              <w:bottom w:val="single" w:sz="4" w:space="0" w:color="auto"/>
              <w:right w:val="single" w:sz="4" w:space="0" w:color="auto"/>
            </w:tcBorders>
            <w:shd w:val="clear" w:color="auto" w:fill="auto"/>
            <w:vAlign w:val="center"/>
            <w:hideMark/>
          </w:tcPr>
          <w:p w14:paraId="5C9812E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r>
      <w:tr w:rsidR="00186396" w:rsidRPr="00355CE6" w14:paraId="27D5521B"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4094092"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15</w:t>
            </w:r>
          </w:p>
        </w:tc>
        <w:tc>
          <w:tcPr>
            <w:tcW w:w="2926" w:type="dxa"/>
            <w:tcBorders>
              <w:top w:val="nil"/>
              <w:left w:val="nil"/>
              <w:bottom w:val="single" w:sz="4" w:space="0" w:color="auto"/>
              <w:right w:val="single" w:sz="4" w:space="0" w:color="auto"/>
            </w:tcBorders>
            <w:shd w:val="clear" w:color="auto" w:fill="auto"/>
            <w:vAlign w:val="center"/>
            <w:hideMark/>
          </w:tcPr>
          <w:p w14:paraId="71FECF44"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Đồ</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Họa</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576266AD"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auto" w:fill="auto"/>
            <w:vAlign w:val="center"/>
            <w:hideMark/>
          </w:tcPr>
          <w:p w14:paraId="7509E82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90</w:t>
            </w:r>
          </w:p>
        </w:tc>
        <w:tc>
          <w:tcPr>
            <w:tcW w:w="1134" w:type="dxa"/>
            <w:tcBorders>
              <w:top w:val="nil"/>
              <w:left w:val="nil"/>
              <w:bottom w:val="single" w:sz="4" w:space="0" w:color="auto"/>
              <w:right w:val="single" w:sz="4" w:space="0" w:color="auto"/>
            </w:tcBorders>
            <w:shd w:val="clear" w:color="auto" w:fill="auto"/>
            <w:vAlign w:val="center"/>
            <w:hideMark/>
          </w:tcPr>
          <w:p w14:paraId="181C93FD"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vAlign w:val="center"/>
            <w:hideMark/>
          </w:tcPr>
          <w:p w14:paraId="1B6606C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56</w:t>
            </w:r>
          </w:p>
        </w:tc>
        <w:tc>
          <w:tcPr>
            <w:tcW w:w="992" w:type="dxa"/>
            <w:tcBorders>
              <w:top w:val="nil"/>
              <w:left w:val="nil"/>
              <w:bottom w:val="single" w:sz="4" w:space="0" w:color="auto"/>
              <w:right w:val="single" w:sz="4" w:space="0" w:color="auto"/>
            </w:tcBorders>
            <w:shd w:val="clear" w:color="auto" w:fill="auto"/>
            <w:vAlign w:val="center"/>
            <w:hideMark/>
          </w:tcPr>
          <w:p w14:paraId="341F178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r>
      <w:tr w:rsidR="00186396" w:rsidRPr="00355CE6" w14:paraId="35D847A4"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DBBB006"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16</w:t>
            </w:r>
          </w:p>
        </w:tc>
        <w:tc>
          <w:tcPr>
            <w:tcW w:w="2926" w:type="dxa"/>
            <w:tcBorders>
              <w:top w:val="nil"/>
              <w:left w:val="nil"/>
              <w:bottom w:val="single" w:sz="4" w:space="0" w:color="auto"/>
              <w:right w:val="single" w:sz="4" w:space="0" w:color="auto"/>
            </w:tcBorders>
            <w:shd w:val="clear" w:color="auto" w:fill="auto"/>
            <w:vAlign w:val="center"/>
            <w:hideMark/>
          </w:tcPr>
          <w:p w14:paraId="645CA454"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AUTOCAD</w:t>
            </w:r>
          </w:p>
        </w:tc>
        <w:tc>
          <w:tcPr>
            <w:tcW w:w="999" w:type="dxa"/>
            <w:tcBorders>
              <w:top w:val="nil"/>
              <w:left w:val="nil"/>
              <w:bottom w:val="single" w:sz="4" w:space="0" w:color="auto"/>
              <w:right w:val="single" w:sz="4" w:space="0" w:color="auto"/>
            </w:tcBorders>
            <w:shd w:val="clear" w:color="auto" w:fill="auto"/>
            <w:vAlign w:val="center"/>
            <w:hideMark/>
          </w:tcPr>
          <w:p w14:paraId="511915A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auto" w:fill="auto"/>
            <w:vAlign w:val="center"/>
            <w:hideMark/>
          </w:tcPr>
          <w:p w14:paraId="4A60EAD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75</w:t>
            </w:r>
          </w:p>
        </w:tc>
        <w:tc>
          <w:tcPr>
            <w:tcW w:w="1134" w:type="dxa"/>
            <w:tcBorders>
              <w:top w:val="nil"/>
              <w:left w:val="nil"/>
              <w:bottom w:val="single" w:sz="4" w:space="0" w:color="auto"/>
              <w:right w:val="single" w:sz="4" w:space="0" w:color="auto"/>
            </w:tcBorders>
            <w:shd w:val="clear" w:color="auto" w:fill="auto"/>
            <w:vAlign w:val="center"/>
            <w:hideMark/>
          </w:tcPr>
          <w:p w14:paraId="031EB412"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45</w:t>
            </w:r>
          </w:p>
        </w:tc>
        <w:tc>
          <w:tcPr>
            <w:tcW w:w="1417" w:type="dxa"/>
            <w:tcBorders>
              <w:top w:val="nil"/>
              <w:left w:val="nil"/>
              <w:bottom w:val="single" w:sz="4" w:space="0" w:color="auto"/>
              <w:right w:val="single" w:sz="4" w:space="0" w:color="auto"/>
            </w:tcBorders>
            <w:shd w:val="clear" w:color="auto" w:fill="auto"/>
            <w:vAlign w:val="center"/>
            <w:hideMark/>
          </w:tcPr>
          <w:p w14:paraId="4BEEC83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26</w:t>
            </w:r>
          </w:p>
        </w:tc>
        <w:tc>
          <w:tcPr>
            <w:tcW w:w="992" w:type="dxa"/>
            <w:tcBorders>
              <w:top w:val="nil"/>
              <w:left w:val="nil"/>
              <w:bottom w:val="single" w:sz="4" w:space="0" w:color="auto"/>
              <w:right w:val="single" w:sz="4" w:space="0" w:color="auto"/>
            </w:tcBorders>
            <w:shd w:val="clear" w:color="auto" w:fill="auto"/>
            <w:vAlign w:val="center"/>
            <w:hideMark/>
          </w:tcPr>
          <w:p w14:paraId="2283D03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r>
      <w:tr w:rsidR="00186396" w:rsidRPr="00355CE6" w14:paraId="0AEE05A3" w14:textId="77777777" w:rsidTr="005D3E18">
        <w:trPr>
          <w:trHeight w:val="799"/>
        </w:trPr>
        <w:tc>
          <w:tcPr>
            <w:tcW w:w="1180" w:type="dxa"/>
            <w:tcBorders>
              <w:top w:val="nil"/>
              <w:left w:val="single" w:sz="4" w:space="0" w:color="auto"/>
              <w:bottom w:val="single" w:sz="4" w:space="0" w:color="auto"/>
              <w:right w:val="single" w:sz="4" w:space="0" w:color="auto"/>
            </w:tcBorders>
            <w:shd w:val="clear" w:color="000000" w:fill="E7E6E6"/>
            <w:vAlign w:val="center"/>
            <w:hideMark/>
          </w:tcPr>
          <w:p w14:paraId="4541411C"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II.2</w:t>
            </w:r>
          </w:p>
        </w:tc>
        <w:tc>
          <w:tcPr>
            <w:tcW w:w="2926" w:type="dxa"/>
            <w:tcBorders>
              <w:top w:val="nil"/>
              <w:left w:val="nil"/>
              <w:bottom w:val="single" w:sz="4" w:space="0" w:color="auto"/>
              <w:right w:val="single" w:sz="4" w:space="0" w:color="auto"/>
            </w:tcBorders>
            <w:shd w:val="clear" w:color="000000" w:fill="E7E6E6"/>
            <w:vAlign w:val="center"/>
            <w:hideMark/>
          </w:tcPr>
          <w:p w14:paraId="736BA38A" w14:textId="77777777" w:rsidR="00186396" w:rsidRPr="00355CE6" w:rsidRDefault="00186396" w:rsidP="005D3E18">
            <w:pPr>
              <w:widowControl/>
              <w:spacing w:after="120"/>
              <w:jc w:val="both"/>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xml:space="preserve">Các </w:t>
            </w:r>
            <w:proofErr w:type="spellStart"/>
            <w:r w:rsidRPr="00355CE6">
              <w:rPr>
                <w:rFonts w:ascii="Times New Roman" w:eastAsia="Times New Roman" w:hAnsi="Times New Roman" w:cs="Times New Roman"/>
                <w:b/>
                <w:bCs/>
                <w:color w:val="auto"/>
                <w:sz w:val="28"/>
                <w:szCs w:val="28"/>
                <w:lang w:val="en-US" w:eastAsia="en-US"/>
              </w:rPr>
              <w:t>môn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học</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mô</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đun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chuyên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môn</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nghề</w:t>
            </w:r>
            <w:proofErr w:type="spellEnd"/>
          </w:p>
        </w:tc>
        <w:tc>
          <w:tcPr>
            <w:tcW w:w="999" w:type="dxa"/>
            <w:tcBorders>
              <w:top w:val="nil"/>
              <w:left w:val="nil"/>
              <w:bottom w:val="single" w:sz="4" w:space="0" w:color="auto"/>
              <w:right w:val="single" w:sz="4" w:space="0" w:color="auto"/>
            </w:tcBorders>
            <w:shd w:val="clear" w:color="000000" w:fill="E7E6E6"/>
            <w:vAlign w:val="center"/>
            <w:hideMark/>
          </w:tcPr>
          <w:p w14:paraId="036DD335"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65,0</w:t>
            </w:r>
          </w:p>
        </w:tc>
        <w:tc>
          <w:tcPr>
            <w:tcW w:w="986" w:type="dxa"/>
            <w:tcBorders>
              <w:top w:val="nil"/>
              <w:left w:val="nil"/>
              <w:bottom w:val="single" w:sz="4" w:space="0" w:color="auto"/>
              <w:right w:val="single" w:sz="4" w:space="0" w:color="auto"/>
            </w:tcBorders>
            <w:shd w:val="clear" w:color="000000" w:fill="E7E6E6"/>
            <w:vAlign w:val="center"/>
            <w:hideMark/>
          </w:tcPr>
          <w:p w14:paraId="274C454A"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1560,0</w:t>
            </w:r>
          </w:p>
        </w:tc>
        <w:tc>
          <w:tcPr>
            <w:tcW w:w="1134" w:type="dxa"/>
            <w:tcBorders>
              <w:top w:val="nil"/>
              <w:left w:val="nil"/>
              <w:bottom w:val="single" w:sz="4" w:space="0" w:color="auto"/>
              <w:right w:val="single" w:sz="4" w:space="0" w:color="auto"/>
            </w:tcBorders>
            <w:shd w:val="clear" w:color="000000" w:fill="E7E6E6"/>
            <w:vAlign w:val="center"/>
            <w:hideMark/>
          </w:tcPr>
          <w:p w14:paraId="340AE1BA"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390,0</w:t>
            </w:r>
          </w:p>
        </w:tc>
        <w:tc>
          <w:tcPr>
            <w:tcW w:w="1417" w:type="dxa"/>
            <w:tcBorders>
              <w:top w:val="nil"/>
              <w:left w:val="nil"/>
              <w:bottom w:val="single" w:sz="4" w:space="0" w:color="auto"/>
              <w:right w:val="single" w:sz="4" w:space="0" w:color="auto"/>
            </w:tcBorders>
            <w:shd w:val="clear" w:color="000000" w:fill="E7E6E6"/>
            <w:vAlign w:val="center"/>
            <w:hideMark/>
          </w:tcPr>
          <w:p w14:paraId="20827F1A"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1132,0</w:t>
            </w:r>
          </w:p>
        </w:tc>
        <w:tc>
          <w:tcPr>
            <w:tcW w:w="992" w:type="dxa"/>
            <w:tcBorders>
              <w:top w:val="nil"/>
              <w:left w:val="nil"/>
              <w:bottom w:val="single" w:sz="4" w:space="0" w:color="auto"/>
              <w:right w:val="single" w:sz="4" w:space="0" w:color="auto"/>
            </w:tcBorders>
            <w:shd w:val="clear" w:color="000000" w:fill="E7E6E6"/>
            <w:vAlign w:val="center"/>
            <w:hideMark/>
          </w:tcPr>
          <w:p w14:paraId="4952DCD0"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38,0</w:t>
            </w:r>
          </w:p>
        </w:tc>
      </w:tr>
      <w:tr w:rsidR="00186396" w:rsidRPr="00355CE6" w14:paraId="1DAC09DE" w14:textId="77777777" w:rsidTr="005D3E18">
        <w:trPr>
          <w:trHeight w:val="7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85AEB2B"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17</w:t>
            </w:r>
          </w:p>
        </w:tc>
        <w:tc>
          <w:tcPr>
            <w:tcW w:w="2926" w:type="dxa"/>
            <w:tcBorders>
              <w:top w:val="nil"/>
              <w:left w:val="nil"/>
              <w:bottom w:val="single" w:sz="4" w:space="0" w:color="auto"/>
              <w:right w:val="single" w:sz="4" w:space="0" w:color="auto"/>
            </w:tcBorders>
            <w:shd w:val="clear" w:color="auto" w:fill="auto"/>
            <w:vAlign w:val="center"/>
            <w:hideMark/>
          </w:tcPr>
          <w:p w14:paraId="02FCD03A"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Hệ</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quản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trị</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cơ</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sở</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dữ</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liệu</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nâng</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cao</w:t>
            </w:r>
            <w:proofErr w:type="spellEnd"/>
            <w:r w:rsidRPr="00355CE6">
              <w:rPr>
                <w:rFonts w:ascii="Times New Roman" w:eastAsia="Times New Roman" w:hAnsi="Times New Roman" w:cs="Times New Roman"/>
                <w:color w:val="auto"/>
                <w:sz w:val="28"/>
                <w:szCs w:val="28"/>
                <w:lang w:val="en-US" w:eastAsia="en-US"/>
              </w:rPr>
              <w:t xml:space="preserve"> (MS SQL Server)</w:t>
            </w:r>
          </w:p>
        </w:tc>
        <w:tc>
          <w:tcPr>
            <w:tcW w:w="999" w:type="dxa"/>
            <w:tcBorders>
              <w:top w:val="nil"/>
              <w:left w:val="nil"/>
              <w:bottom w:val="single" w:sz="4" w:space="0" w:color="auto"/>
              <w:right w:val="single" w:sz="4" w:space="0" w:color="auto"/>
            </w:tcBorders>
            <w:shd w:val="clear" w:color="auto" w:fill="auto"/>
            <w:vAlign w:val="center"/>
            <w:hideMark/>
          </w:tcPr>
          <w:p w14:paraId="37CD015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nil"/>
              <w:left w:val="nil"/>
              <w:bottom w:val="single" w:sz="4" w:space="0" w:color="auto"/>
              <w:right w:val="single" w:sz="4" w:space="0" w:color="auto"/>
            </w:tcBorders>
            <w:shd w:val="clear" w:color="auto" w:fill="auto"/>
            <w:noWrap/>
            <w:vAlign w:val="center"/>
            <w:hideMark/>
          </w:tcPr>
          <w:p w14:paraId="4EB9FA6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FC8BD1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14:paraId="630B6D4D"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noWrap/>
            <w:vAlign w:val="center"/>
            <w:hideMark/>
          </w:tcPr>
          <w:p w14:paraId="486D218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r>
      <w:tr w:rsidR="00186396" w:rsidRPr="00355CE6" w14:paraId="3DE32D01"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C034A9C"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18</w:t>
            </w:r>
          </w:p>
        </w:tc>
        <w:tc>
          <w:tcPr>
            <w:tcW w:w="2926" w:type="dxa"/>
            <w:tcBorders>
              <w:top w:val="nil"/>
              <w:left w:val="nil"/>
              <w:bottom w:val="single" w:sz="4" w:space="0" w:color="auto"/>
              <w:right w:val="single" w:sz="4" w:space="0" w:color="auto"/>
            </w:tcBorders>
            <w:shd w:val="clear" w:color="auto" w:fill="auto"/>
            <w:vAlign w:val="center"/>
            <w:hideMark/>
          </w:tcPr>
          <w:p w14:paraId="55522F04"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Quản </w:t>
            </w:r>
            <w:proofErr w:type="spellStart"/>
            <w:r w:rsidRPr="00355CE6">
              <w:rPr>
                <w:rFonts w:ascii="Times New Roman" w:eastAsia="Times New Roman" w:hAnsi="Times New Roman" w:cs="Times New Roman"/>
                <w:color w:val="auto"/>
                <w:sz w:val="28"/>
                <w:szCs w:val="28"/>
                <w:lang w:val="en-US" w:eastAsia="en-US"/>
              </w:rPr>
              <w:t>trị</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mạng</w:t>
            </w:r>
            <w:proofErr w:type="spellEnd"/>
            <w:r w:rsidRPr="00355CE6">
              <w:rPr>
                <w:rFonts w:ascii="Times New Roman" w:eastAsia="Times New Roman" w:hAnsi="Times New Roman" w:cs="Times New Roman"/>
                <w:color w:val="auto"/>
                <w:sz w:val="28"/>
                <w:szCs w:val="28"/>
                <w:lang w:val="en-US" w:eastAsia="en-US"/>
              </w:rPr>
              <w:t xml:space="preserve"> 1</w:t>
            </w:r>
          </w:p>
        </w:tc>
        <w:tc>
          <w:tcPr>
            <w:tcW w:w="999" w:type="dxa"/>
            <w:tcBorders>
              <w:top w:val="nil"/>
              <w:left w:val="nil"/>
              <w:bottom w:val="single" w:sz="4" w:space="0" w:color="auto"/>
              <w:right w:val="single" w:sz="4" w:space="0" w:color="auto"/>
            </w:tcBorders>
            <w:shd w:val="clear" w:color="auto" w:fill="auto"/>
            <w:vAlign w:val="center"/>
            <w:hideMark/>
          </w:tcPr>
          <w:p w14:paraId="4CE29F7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w:t>
            </w:r>
          </w:p>
        </w:tc>
        <w:tc>
          <w:tcPr>
            <w:tcW w:w="986" w:type="dxa"/>
            <w:tcBorders>
              <w:top w:val="nil"/>
              <w:left w:val="nil"/>
              <w:bottom w:val="single" w:sz="4" w:space="0" w:color="auto"/>
              <w:right w:val="single" w:sz="4" w:space="0" w:color="auto"/>
            </w:tcBorders>
            <w:shd w:val="clear" w:color="auto" w:fill="auto"/>
            <w:noWrap/>
            <w:vAlign w:val="center"/>
            <w:hideMark/>
          </w:tcPr>
          <w:p w14:paraId="2D0C917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635580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417" w:type="dxa"/>
            <w:tcBorders>
              <w:top w:val="nil"/>
              <w:left w:val="nil"/>
              <w:bottom w:val="single" w:sz="4" w:space="0" w:color="auto"/>
              <w:right w:val="single" w:sz="4" w:space="0" w:color="auto"/>
            </w:tcBorders>
            <w:shd w:val="clear" w:color="auto" w:fill="auto"/>
            <w:noWrap/>
            <w:vAlign w:val="center"/>
            <w:hideMark/>
          </w:tcPr>
          <w:p w14:paraId="577EB732"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55</w:t>
            </w:r>
          </w:p>
        </w:tc>
        <w:tc>
          <w:tcPr>
            <w:tcW w:w="992" w:type="dxa"/>
            <w:tcBorders>
              <w:top w:val="nil"/>
              <w:left w:val="nil"/>
              <w:bottom w:val="single" w:sz="4" w:space="0" w:color="auto"/>
              <w:right w:val="single" w:sz="4" w:space="0" w:color="auto"/>
            </w:tcBorders>
            <w:shd w:val="clear" w:color="auto" w:fill="auto"/>
            <w:noWrap/>
            <w:vAlign w:val="center"/>
            <w:hideMark/>
          </w:tcPr>
          <w:p w14:paraId="3346CAE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w:t>
            </w:r>
          </w:p>
        </w:tc>
      </w:tr>
      <w:tr w:rsidR="00186396" w:rsidRPr="00355CE6" w14:paraId="1D531AB6"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F424977"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19</w:t>
            </w:r>
          </w:p>
        </w:tc>
        <w:tc>
          <w:tcPr>
            <w:tcW w:w="2926" w:type="dxa"/>
            <w:tcBorders>
              <w:top w:val="nil"/>
              <w:left w:val="nil"/>
              <w:bottom w:val="single" w:sz="4" w:space="0" w:color="auto"/>
              <w:right w:val="single" w:sz="4" w:space="0" w:color="auto"/>
            </w:tcBorders>
            <w:shd w:val="clear" w:color="auto" w:fill="auto"/>
            <w:vAlign w:val="center"/>
            <w:hideMark/>
          </w:tcPr>
          <w:p w14:paraId="3D094CB9"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Thiết</w:t>
            </w:r>
            <w:proofErr w:type="spellEnd"/>
            <w:r w:rsidRPr="00355CE6">
              <w:rPr>
                <w:rFonts w:ascii="Times New Roman" w:eastAsia="Times New Roman" w:hAnsi="Times New Roman" w:cs="Times New Roman"/>
                <w:color w:val="auto"/>
                <w:sz w:val="28"/>
                <w:szCs w:val="28"/>
                <w:lang w:val="en-US" w:eastAsia="en-US"/>
              </w:rPr>
              <w:t xml:space="preserve"> </w:t>
            </w:r>
            <w:proofErr w:type="spellStart"/>
            <w:proofErr w:type="gramStart"/>
            <w:r w:rsidRPr="00355CE6">
              <w:rPr>
                <w:rFonts w:ascii="Times New Roman" w:eastAsia="Times New Roman" w:hAnsi="Times New Roman" w:cs="Times New Roman"/>
                <w:color w:val="auto"/>
                <w:sz w:val="28"/>
                <w:szCs w:val="28"/>
                <w:lang w:val="en-US" w:eastAsia="en-US"/>
              </w:rPr>
              <w:t>kế</w:t>
            </w:r>
            <w:proofErr w:type="spellEnd"/>
            <w:r w:rsidRPr="00355CE6">
              <w:rPr>
                <w:rFonts w:ascii="Times New Roman" w:eastAsia="Times New Roman" w:hAnsi="Times New Roman" w:cs="Times New Roman"/>
                <w:color w:val="auto"/>
                <w:sz w:val="28"/>
                <w:szCs w:val="28"/>
                <w:lang w:val="en-US" w:eastAsia="en-US"/>
              </w:rPr>
              <w:t xml:space="preserve">  WEB</w:t>
            </w:r>
            <w:proofErr w:type="gramEnd"/>
          </w:p>
        </w:tc>
        <w:tc>
          <w:tcPr>
            <w:tcW w:w="999" w:type="dxa"/>
            <w:tcBorders>
              <w:top w:val="nil"/>
              <w:left w:val="nil"/>
              <w:bottom w:val="single" w:sz="4" w:space="0" w:color="auto"/>
              <w:right w:val="single" w:sz="4" w:space="0" w:color="auto"/>
            </w:tcBorders>
            <w:shd w:val="clear" w:color="auto" w:fill="auto"/>
            <w:vAlign w:val="center"/>
            <w:hideMark/>
          </w:tcPr>
          <w:p w14:paraId="28D11DA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nil"/>
              <w:left w:val="nil"/>
              <w:bottom w:val="single" w:sz="4" w:space="0" w:color="auto"/>
              <w:right w:val="single" w:sz="4" w:space="0" w:color="auto"/>
            </w:tcBorders>
            <w:shd w:val="clear" w:color="auto" w:fill="auto"/>
            <w:noWrap/>
            <w:vAlign w:val="center"/>
            <w:hideMark/>
          </w:tcPr>
          <w:p w14:paraId="796BCF0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37F262A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14:paraId="68BFD7D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noWrap/>
            <w:vAlign w:val="center"/>
            <w:hideMark/>
          </w:tcPr>
          <w:p w14:paraId="22C93DC3"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r>
      <w:tr w:rsidR="00186396" w:rsidRPr="00355CE6" w14:paraId="0B9405AF"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8348CCA"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20</w:t>
            </w:r>
          </w:p>
        </w:tc>
        <w:tc>
          <w:tcPr>
            <w:tcW w:w="2926" w:type="dxa"/>
            <w:tcBorders>
              <w:top w:val="nil"/>
              <w:left w:val="nil"/>
              <w:bottom w:val="single" w:sz="4" w:space="0" w:color="auto"/>
              <w:right w:val="single" w:sz="4" w:space="0" w:color="auto"/>
            </w:tcBorders>
            <w:shd w:val="clear" w:color="auto" w:fill="auto"/>
            <w:vAlign w:val="center"/>
            <w:hideMark/>
          </w:tcPr>
          <w:p w14:paraId="3309DE9A"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Lập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trình</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trực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quan</w:t>
            </w:r>
            <w:proofErr w:type="spellEnd"/>
            <w:r w:rsidRPr="00355CE6">
              <w:rPr>
                <w:rFonts w:ascii="Times New Roman" w:eastAsia="Times New Roman" w:hAnsi="Times New Roman" w:cs="Times New Roman"/>
                <w:color w:val="auto"/>
                <w:sz w:val="28"/>
                <w:szCs w:val="28"/>
                <w:lang w:val="en-US" w:eastAsia="en-US"/>
              </w:rPr>
              <w:t xml:space="preserve"> C#</w:t>
            </w:r>
          </w:p>
        </w:tc>
        <w:tc>
          <w:tcPr>
            <w:tcW w:w="999" w:type="dxa"/>
            <w:tcBorders>
              <w:top w:val="nil"/>
              <w:left w:val="nil"/>
              <w:bottom w:val="single" w:sz="4" w:space="0" w:color="auto"/>
              <w:right w:val="single" w:sz="4" w:space="0" w:color="auto"/>
            </w:tcBorders>
            <w:shd w:val="clear" w:color="auto" w:fill="auto"/>
            <w:vAlign w:val="center"/>
            <w:hideMark/>
          </w:tcPr>
          <w:p w14:paraId="1CAD7CC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nil"/>
              <w:left w:val="nil"/>
              <w:bottom w:val="single" w:sz="4" w:space="0" w:color="auto"/>
              <w:right w:val="single" w:sz="4" w:space="0" w:color="auto"/>
            </w:tcBorders>
            <w:shd w:val="clear" w:color="auto" w:fill="auto"/>
            <w:noWrap/>
            <w:vAlign w:val="center"/>
            <w:hideMark/>
          </w:tcPr>
          <w:p w14:paraId="4698DF6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71BEFE4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14:paraId="472CF84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noWrap/>
            <w:vAlign w:val="center"/>
            <w:hideMark/>
          </w:tcPr>
          <w:p w14:paraId="233D8E9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r>
      <w:tr w:rsidR="00186396" w:rsidRPr="00355CE6" w14:paraId="710FEA20"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8AAC159"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21</w:t>
            </w:r>
          </w:p>
        </w:tc>
        <w:tc>
          <w:tcPr>
            <w:tcW w:w="2926" w:type="dxa"/>
            <w:tcBorders>
              <w:top w:val="nil"/>
              <w:left w:val="nil"/>
              <w:bottom w:val="single" w:sz="4" w:space="0" w:color="auto"/>
              <w:right w:val="single" w:sz="4" w:space="0" w:color="auto"/>
            </w:tcBorders>
            <w:shd w:val="clear" w:color="auto" w:fill="auto"/>
            <w:vAlign w:val="center"/>
            <w:hideMark/>
          </w:tcPr>
          <w:p w14:paraId="59C844B4"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Lập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trình</w:t>
            </w:r>
            <w:proofErr w:type="spellEnd"/>
            <w:r w:rsidRPr="00355CE6">
              <w:rPr>
                <w:rFonts w:ascii="Times New Roman" w:eastAsia="Times New Roman" w:hAnsi="Times New Roman" w:cs="Times New Roman"/>
                <w:color w:val="auto"/>
                <w:sz w:val="28"/>
                <w:szCs w:val="28"/>
                <w:lang w:val="en-US" w:eastAsia="en-US"/>
              </w:rPr>
              <w:t xml:space="preserve"> Web</w:t>
            </w:r>
          </w:p>
        </w:tc>
        <w:tc>
          <w:tcPr>
            <w:tcW w:w="999" w:type="dxa"/>
            <w:tcBorders>
              <w:top w:val="nil"/>
              <w:left w:val="nil"/>
              <w:bottom w:val="single" w:sz="4" w:space="0" w:color="auto"/>
              <w:right w:val="single" w:sz="4" w:space="0" w:color="auto"/>
            </w:tcBorders>
            <w:shd w:val="clear" w:color="auto" w:fill="auto"/>
            <w:vAlign w:val="center"/>
            <w:hideMark/>
          </w:tcPr>
          <w:p w14:paraId="7300914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nil"/>
              <w:left w:val="nil"/>
              <w:bottom w:val="single" w:sz="4" w:space="0" w:color="auto"/>
              <w:right w:val="single" w:sz="4" w:space="0" w:color="auto"/>
            </w:tcBorders>
            <w:shd w:val="clear" w:color="auto" w:fill="auto"/>
            <w:noWrap/>
            <w:vAlign w:val="center"/>
            <w:hideMark/>
          </w:tcPr>
          <w:p w14:paraId="77D1E2C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9F5B68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14:paraId="7268F2F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noWrap/>
            <w:vAlign w:val="center"/>
            <w:hideMark/>
          </w:tcPr>
          <w:p w14:paraId="3F3F0E2F"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r>
      <w:tr w:rsidR="00186396" w:rsidRPr="00355CE6" w14:paraId="3E53BF63"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A95D1A7"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22</w:t>
            </w:r>
          </w:p>
        </w:tc>
        <w:tc>
          <w:tcPr>
            <w:tcW w:w="2926" w:type="dxa"/>
            <w:tcBorders>
              <w:top w:val="nil"/>
              <w:left w:val="nil"/>
              <w:bottom w:val="single" w:sz="4" w:space="0" w:color="auto"/>
              <w:right w:val="single" w:sz="4" w:space="0" w:color="auto"/>
            </w:tcBorders>
            <w:shd w:val="clear" w:color="auto" w:fill="auto"/>
            <w:vAlign w:val="center"/>
            <w:hideMark/>
          </w:tcPr>
          <w:p w14:paraId="3098A93E"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Hệ</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điều</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hành</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mã</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nguồn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mở</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6BA1847D"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c>
          <w:tcPr>
            <w:tcW w:w="986" w:type="dxa"/>
            <w:tcBorders>
              <w:top w:val="nil"/>
              <w:left w:val="nil"/>
              <w:bottom w:val="single" w:sz="4" w:space="0" w:color="auto"/>
              <w:right w:val="single" w:sz="4" w:space="0" w:color="auto"/>
            </w:tcBorders>
            <w:shd w:val="clear" w:color="auto" w:fill="auto"/>
            <w:noWrap/>
            <w:vAlign w:val="center"/>
            <w:hideMark/>
          </w:tcPr>
          <w:p w14:paraId="2E64AEDD"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7952D13"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14:paraId="60EF151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27</w:t>
            </w:r>
          </w:p>
        </w:tc>
        <w:tc>
          <w:tcPr>
            <w:tcW w:w="992" w:type="dxa"/>
            <w:tcBorders>
              <w:top w:val="nil"/>
              <w:left w:val="nil"/>
              <w:bottom w:val="single" w:sz="4" w:space="0" w:color="auto"/>
              <w:right w:val="single" w:sz="4" w:space="0" w:color="auto"/>
            </w:tcBorders>
            <w:shd w:val="clear" w:color="auto" w:fill="auto"/>
            <w:noWrap/>
            <w:vAlign w:val="center"/>
            <w:hideMark/>
          </w:tcPr>
          <w:p w14:paraId="4F099987"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w:t>
            </w:r>
          </w:p>
        </w:tc>
      </w:tr>
      <w:tr w:rsidR="00186396" w:rsidRPr="00355CE6" w14:paraId="63FD556C"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DE20FA9"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23</w:t>
            </w:r>
          </w:p>
        </w:tc>
        <w:tc>
          <w:tcPr>
            <w:tcW w:w="2926" w:type="dxa"/>
            <w:tcBorders>
              <w:top w:val="nil"/>
              <w:left w:val="nil"/>
              <w:bottom w:val="single" w:sz="4" w:space="0" w:color="auto"/>
              <w:right w:val="single" w:sz="4" w:space="0" w:color="auto"/>
            </w:tcBorders>
            <w:shd w:val="clear" w:color="auto" w:fill="auto"/>
            <w:vAlign w:val="center"/>
            <w:hideMark/>
          </w:tcPr>
          <w:p w14:paraId="547F7FF0"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Quản </w:t>
            </w:r>
            <w:proofErr w:type="spellStart"/>
            <w:r w:rsidRPr="00355CE6">
              <w:rPr>
                <w:rFonts w:ascii="Times New Roman" w:eastAsia="Times New Roman" w:hAnsi="Times New Roman" w:cs="Times New Roman"/>
                <w:color w:val="auto"/>
                <w:sz w:val="28"/>
                <w:szCs w:val="28"/>
                <w:lang w:val="en-US" w:eastAsia="en-US"/>
              </w:rPr>
              <w:t>trị</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mạng</w:t>
            </w:r>
            <w:proofErr w:type="spellEnd"/>
            <w:r w:rsidRPr="00355CE6">
              <w:rPr>
                <w:rFonts w:ascii="Times New Roman" w:eastAsia="Times New Roman" w:hAnsi="Times New Roman" w:cs="Times New Roman"/>
                <w:color w:val="auto"/>
                <w:sz w:val="28"/>
                <w:szCs w:val="28"/>
                <w:lang w:val="en-US" w:eastAsia="en-US"/>
              </w:rPr>
              <w:t xml:space="preserve"> 2</w:t>
            </w:r>
          </w:p>
        </w:tc>
        <w:tc>
          <w:tcPr>
            <w:tcW w:w="999" w:type="dxa"/>
            <w:tcBorders>
              <w:top w:val="nil"/>
              <w:left w:val="nil"/>
              <w:bottom w:val="single" w:sz="4" w:space="0" w:color="auto"/>
              <w:right w:val="single" w:sz="4" w:space="0" w:color="auto"/>
            </w:tcBorders>
            <w:shd w:val="clear" w:color="auto" w:fill="auto"/>
            <w:vAlign w:val="center"/>
            <w:hideMark/>
          </w:tcPr>
          <w:p w14:paraId="3A5C073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auto" w:fill="auto"/>
            <w:noWrap/>
            <w:vAlign w:val="center"/>
            <w:hideMark/>
          </w:tcPr>
          <w:p w14:paraId="778D611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5D33562"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14:paraId="12B3ABB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56</w:t>
            </w:r>
          </w:p>
        </w:tc>
        <w:tc>
          <w:tcPr>
            <w:tcW w:w="992" w:type="dxa"/>
            <w:tcBorders>
              <w:top w:val="nil"/>
              <w:left w:val="nil"/>
              <w:bottom w:val="single" w:sz="4" w:space="0" w:color="auto"/>
              <w:right w:val="single" w:sz="4" w:space="0" w:color="auto"/>
            </w:tcBorders>
            <w:shd w:val="clear" w:color="auto" w:fill="auto"/>
            <w:noWrap/>
            <w:vAlign w:val="center"/>
            <w:hideMark/>
          </w:tcPr>
          <w:p w14:paraId="11CF97C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r>
      <w:tr w:rsidR="00186396" w:rsidRPr="00355CE6" w14:paraId="6368E99C" w14:textId="77777777" w:rsidTr="005D3E18">
        <w:trPr>
          <w:trHeight w:val="7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8C304AD"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24</w:t>
            </w:r>
          </w:p>
        </w:tc>
        <w:tc>
          <w:tcPr>
            <w:tcW w:w="2926" w:type="dxa"/>
            <w:tcBorders>
              <w:top w:val="nil"/>
              <w:left w:val="nil"/>
              <w:bottom w:val="single" w:sz="4" w:space="0" w:color="auto"/>
              <w:right w:val="single" w:sz="4" w:space="0" w:color="auto"/>
            </w:tcBorders>
            <w:shd w:val="clear" w:color="auto" w:fill="auto"/>
            <w:vAlign w:val="center"/>
            <w:hideMark/>
          </w:tcPr>
          <w:p w14:paraId="3C971EAA" w14:textId="77777777" w:rsidR="00186396" w:rsidRPr="00355CE6" w:rsidRDefault="00186396" w:rsidP="005D3E18">
            <w:pPr>
              <w:widowControl/>
              <w:spacing w:after="120"/>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 xml:space="preserve">Quản </w:t>
            </w:r>
            <w:proofErr w:type="spellStart"/>
            <w:r w:rsidRPr="00355CE6">
              <w:rPr>
                <w:rFonts w:ascii="Times New Roman" w:eastAsia="Times New Roman" w:hAnsi="Times New Roman" w:cs="Times New Roman"/>
                <w:color w:val="auto"/>
                <w:sz w:val="28"/>
                <w:szCs w:val="28"/>
                <w:lang w:val="en-US" w:eastAsia="en-US"/>
              </w:rPr>
              <w:t>trị</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hệ</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thống</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WebServer</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và</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MailServer</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0C8033FB"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w:t>
            </w:r>
          </w:p>
        </w:tc>
        <w:tc>
          <w:tcPr>
            <w:tcW w:w="986" w:type="dxa"/>
            <w:tcBorders>
              <w:top w:val="nil"/>
              <w:left w:val="nil"/>
              <w:bottom w:val="single" w:sz="4" w:space="0" w:color="auto"/>
              <w:right w:val="single" w:sz="4" w:space="0" w:color="auto"/>
            </w:tcBorders>
            <w:shd w:val="clear" w:color="auto" w:fill="auto"/>
            <w:noWrap/>
            <w:vAlign w:val="center"/>
            <w:hideMark/>
          </w:tcPr>
          <w:p w14:paraId="2D56DDF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88DB533"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417" w:type="dxa"/>
            <w:tcBorders>
              <w:top w:val="nil"/>
              <w:left w:val="nil"/>
              <w:bottom w:val="single" w:sz="4" w:space="0" w:color="auto"/>
              <w:right w:val="single" w:sz="4" w:space="0" w:color="auto"/>
            </w:tcBorders>
            <w:shd w:val="clear" w:color="auto" w:fill="auto"/>
            <w:noWrap/>
            <w:vAlign w:val="center"/>
            <w:hideMark/>
          </w:tcPr>
          <w:p w14:paraId="6F6D646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55</w:t>
            </w:r>
          </w:p>
        </w:tc>
        <w:tc>
          <w:tcPr>
            <w:tcW w:w="992" w:type="dxa"/>
            <w:tcBorders>
              <w:top w:val="nil"/>
              <w:left w:val="nil"/>
              <w:bottom w:val="single" w:sz="4" w:space="0" w:color="auto"/>
              <w:right w:val="single" w:sz="4" w:space="0" w:color="auto"/>
            </w:tcBorders>
            <w:shd w:val="clear" w:color="auto" w:fill="auto"/>
            <w:noWrap/>
            <w:vAlign w:val="center"/>
            <w:hideMark/>
          </w:tcPr>
          <w:p w14:paraId="52B0CB02"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w:t>
            </w:r>
          </w:p>
        </w:tc>
      </w:tr>
      <w:tr w:rsidR="00186396" w:rsidRPr="00355CE6" w14:paraId="6849AFCA"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AD6F65D"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lastRenderedPageBreak/>
              <w:t>MĐ 25</w:t>
            </w:r>
          </w:p>
        </w:tc>
        <w:tc>
          <w:tcPr>
            <w:tcW w:w="2926" w:type="dxa"/>
            <w:tcBorders>
              <w:top w:val="nil"/>
              <w:left w:val="nil"/>
              <w:bottom w:val="single" w:sz="4" w:space="0" w:color="auto"/>
              <w:right w:val="single" w:sz="4" w:space="0" w:color="auto"/>
            </w:tcBorders>
            <w:shd w:val="clear" w:color="auto" w:fill="auto"/>
            <w:vAlign w:val="center"/>
            <w:hideMark/>
          </w:tcPr>
          <w:p w14:paraId="33B62ED2"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gramStart"/>
            <w:r w:rsidRPr="00355CE6">
              <w:rPr>
                <w:rFonts w:ascii="Times New Roman" w:eastAsia="Times New Roman" w:hAnsi="Times New Roman" w:cs="Times New Roman"/>
                <w:color w:val="auto"/>
                <w:sz w:val="28"/>
                <w:szCs w:val="28"/>
                <w:lang w:val="en-US" w:eastAsia="en-US"/>
              </w:rPr>
              <w:t>An</w:t>
            </w:r>
            <w:proofErr w:type="gram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toàn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mạng</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6F2EEA6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w:t>
            </w:r>
          </w:p>
        </w:tc>
        <w:tc>
          <w:tcPr>
            <w:tcW w:w="986" w:type="dxa"/>
            <w:tcBorders>
              <w:top w:val="nil"/>
              <w:left w:val="nil"/>
              <w:bottom w:val="single" w:sz="4" w:space="0" w:color="auto"/>
              <w:right w:val="single" w:sz="4" w:space="0" w:color="auto"/>
            </w:tcBorders>
            <w:shd w:val="clear" w:color="auto" w:fill="auto"/>
            <w:noWrap/>
            <w:vAlign w:val="center"/>
            <w:hideMark/>
          </w:tcPr>
          <w:p w14:paraId="75E27F0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D2F154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60</w:t>
            </w:r>
          </w:p>
        </w:tc>
        <w:tc>
          <w:tcPr>
            <w:tcW w:w="1417" w:type="dxa"/>
            <w:tcBorders>
              <w:top w:val="nil"/>
              <w:left w:val="nil"/>
              <w:bottom w:val="single" w:sz="4" w:space="0" w:color="auto"/>
              <w:right w:val="single" w:sz="4" w:space="0" w:color="auto"/>
            </w:tcBorders>
            <w:shd w:val="clear" w:color="auto" w:fill="auto"/>
            <w:noWrap/>
            <w:vAlign w:val="center"/>
            <w:hideMark/>
          </w:tcPr>
          <w:p w14:paraId="624FABB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55</w:t>
            </w:r>
          </w:p>
        </w:tc>
        <w:tc>
          <w:tcPr>
            <w:tcW w:w="992" w:type="dxa"/>
            <w:tcBorders>
              <w:top w:val="nil"/>
              <w:left w:val="nil"/>
              <w:bottom w:val="single" w:sz="4" w:space="0" w:color="auto"/>
              <w:right w:val="single" w:sz="4" w:space="0" w:color="auto"/>
            </w:tcBorders>
            <w:shd w:val="clear" w:color="auto" w:fill="auto"/>
            <w:noWrap/>
            <w:vAlign w:val="center"/>
            <w:hideMark/>
          </w:tcPr>
          <w:p w14:paraId="257A84E9"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w:t>
            </w:r>
          </w:p>
        </w:tc>
      </w:tr>
      <w:tr w:rsidR="00186396" w:rsidRPr="00355CE6" w14:paraId="1D7A8CC5"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DE9CDB8"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26</w:t>
            </w:r>
          </w:p>
        </w:tc>
        <w:tc>
          <w:tcPr>
            <w:tcW w:w="2926" w:type="dxa"/>
            <w:tcBorders>
              <w:top w:val="nil"/>
              <w:left w:val="nil"/>
              <w:bottom w:val="single" w:sz="4" w:space="0" w:color="auto"/>
              <w:right w:val="single" w:sz="4" w:space="0" w:color="auto"/>
            </w:tcBorders>
            <w:shd w:val="clear" w:color="auto" w:fill="auto"/>
            <w:vAlign w:val="center"/>
            <w:hideMark/>
          </w:tcPr>
          <w:p w14:paraId="3D85F6EB" w14:textId="77777777" w:rsidR="00186396" w:rsidRPr="00355CE6" w:rsidRDefault="00186396" w:rsidP="005D3E18">
            <w:pPr>
              <w:widowControl/>
              <w:spacing w:after="120"/>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Cấu</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hình</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và</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quản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trị</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thiết</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bị</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mạng</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575E5E93"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c>
          <w:tcPr>
            <w:tcW w:w="986" w:type="dxa"/>
            <w:tcBorders>
              <w:top w:val="nil"/>
              <w:left w:val="nil"/>
              <w:bottom w:val="single" w:sz="4" w:space="0" w:color="auto"/>
              <w:right w:val="single" w:sz="4" w:space="0" w:color="auto"/>
            </w:tcBorders>
            <w:shd w:val="clear" w:color="auto" w:fill="auto"/>
            <w:noWrap/>
            <w:vAlign w:val="center"/>
            <w:hideMark/>
          </w:tcPr>
          <w:p w14:paraId="5A5F190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D4EE88C"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14:paraId="273C0AA4"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56</w:t>
            </w:r>
          </w:p>
        </w:tc>
        <w:tc>
          <w:tcPr>
            <w:tcW w:w="992" w:type="dxa"/>
            <w:tcBorders>
              <w:top w:val="nil"/>
              <w:left w:val="nil"/>
              <w:bottom w:val="single" w:sz="4" w:space="0" w:color="auto"/>
              <w:right w:val="single" w:sz="4" w:space="0" w:color="auto"/>
            </w:tcBorders>
            <w:shd w:val="clear" w:color="auto" w:fill="auto"/>
            <w:noWrap/>
            <w:vAlign w:val="center"/>
            <w:hideMark/>
          </w:tcPr>
          <w:p w14:paraId="45710FD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4</w:t>
            </w:r>
          </w:p>
        </w:tc>
      </w:tr>
      <w:tr w:rsidR="00186396" w:rsidRPr="00355CE6" w14:paraId="119DC62E"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177223C"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27</w:t>
            </w:r>
          </w:p>
        </w:tc>
        <w:tc>
          <w:tcPr>
            <w:tcW w:w="2926" w:type="dxa"/>
            <w:tcBorders>
              <w:top w:val="nil"/>
              <w:left w:val="nil"/>
              <w:bottom w:val="single" w:sz="4" w:space="0" w:color="auto"/>
              <w:right w:val="single" w:sz="4" w:space="0" w:color="auto"/>
            </w:tcBorders>
            <w:shd w:val="clear" w:color="auto" w:fill="auto"/>
            <w:vAlign w:val="center"/>
            <w:hideMark/>
          </w:tcPr>
          <w:p w14:paraId="526901E8"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Thực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tập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doanh</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nghiệp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Đồ</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án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môn</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học</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217AFE4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w:t>
            </w:r>
          </w:p>
        </w:tc>
        <w:tc>
          <w:tcPr>
            <w:tcW w:w="986" w:type="dxa"/>
            <w:tcBorders>
              <w:top w:val="nil"/>
              <w:left w:val="nil"/>
              <w:bottom w:val="single" w:sz="4" w:space="0" w:color="auto"/>
              <w:right w:val="single" w:sz="4" w:space="0" w:color="auto"/>
            </w:tcBorders>
            <w:shd w:val="clear" w:color="auto" w:fill="auto"/>
            <w:noWrap/>
            <w:vAlign w:val="center"/>
            <w:hideMark/>
          </w:tcPr>
          <w:p w14:paraId="06796BF8"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7B2FC6D5"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0</w:t>
            </w:r>
          </w:p>
        </w:tc>
        <w:tc>
          <w:tcPr>
            <w:tcW w:w="1417" w:type="dxa"/>
            <w:tcBorders>
              <w:top w:val="nil"/>
              <w:left w:val="nil"/>
              <w:bottom w:val="single" w:sz="4" w:space="0" w:color="auto"/>
              <w:right w:val="single" w:sz="4" w:space="0" w:color="auto"/>
            </w:tcBorders>
            <w:shd w:val="clear" w:color="auto" w:fill="auto"/>
            <w:noWrap/>
            <w:vAlign w:val="center"/>
            <w:hideMark/>
          </w:tcPr>
          <w:p w14:paraId="72EBCCF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360</w:t>
            </w:r>
          </w:p>
        </w:tc>
        <w:tc>
          <w:tcPr>
            <w:tcW w:w="992" w:type="dxa"/>
            <w:tcBorders>
              <w:top w:val="nil"/>
              <w:left w:val="nil"/>
              <w:bottom w:val="single" w:sz="4" w:space="0" w:color="auto"/>
              <w:right w:val="single" w:sz="4" w:space="0" w:color="auto"/>
            </w:tcBorders>
            <w:shd w:val="clear" w:color="auto" w:fill="auto"/>
            <w:noWrap/>
            <w:vAlign w:val="center"/>
            <w:hideMark/>
          </w:tcPr>
          <w:p w14:paraId="5B24109A"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0</w:t>
            </w:r>
          </w:p>
        </w:tc>
      </w:tr>
      <w:tr w:rsidR="00186396" w:rsidRPr="00355CE6" w14:paraId="5D4C8419"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6CC88B34" w14:textId="77777777" w:rsidR="00186396" w:rsidRPr="00355CE6" w:rsidRDefault="00186396" w:rsidP="005D3E18">
            <w:pPr>
              <w:widowControl/>
              <w:spacing w:after="120"/>
              <w:jc w:val="center"/>
              <w:rPr>
                <w:rFonts w:ascii="Times New Roman" w:eastAsia="Times New Roman" w:hAnsi="Times New Roman" w:cs="Times New Roman"/>
                <w:color w:val="auto"/>
                <w:sz w:val="28"/>
                <w:szCs w:val="28"/>
                <w:lang w:val="en-US" w:eastAsia="en-US"/>
              </w:rPr>
            </w:pPr>
            <w:r w:rsidRPr="00355CE6">
              <w:rPr>
                <w:rFonts w:ascii="Times New Roman" w:eastAsia="Times New Roman" w:hAnsi="Times New Roman" w:cs="Times New Roman"/>
                <w:color w:val="auto"/>
                <w:sz w:val="28"/>
                <w:szCs w:val="28"/>
                <w:lang w:val="en-US" w:eastAsia="en-US"/>
              </w:rPr>
              <w:t>MĐ 28</w:t>
            </w:r>
          </w:p>
        </w:tc>
        <w:tc>
          <w:tcPr>
            <w:tcW w:w="2926" w:type="dxa"/>
            <w:tcBorders>
              <w:top w:val="nil"/>
              <w:left w:val="nil"/>
              <w:bottom w:val="single" w:sz="4" w:space="0" w:color="auto"/>
              <w:right w:val="single" w:sz="4" w:space="0" w:color="auto"/>
            </w:tcBorders>
            <w:shd w:val="clear" w:color="auto" w:fill="auto"/>
            <w:vAlign w:val="center"/>
            <w:hideMark/>
          </w:tcPr>
          <w:p w14:paraId="64914871" w14:textId="77777777" w:rsidR="00186396" w:rsidRPr="00355CE6" w:rsidRDefault="00186396" w:rsidP="005D3E18">
            <w:pPr>
              <w:widowControl/>
              <w:spacing w:after="120"/>
              <w:jc w:val="both"/>
              <w:rPr>
                <w:rFonts w:ascii="Times New Roman" w:eastAsia="Times New Roman" w:hAnsi="Times New Roman" w:cs="Times New Roman"/>
                <w:color w:val="auto"/>
                <w:sz w:val="28"/>
                <w:szCs w:val="28"/>
                <w:lang w:val="en-US" w:eastAsia="en-US"/>
              </w:rPr>
            </w:pPr>
            <w:proofErr w:type="spellStart"/>
            <w:r w:rsidRPr="00355CE6">
              <w:rPr>
                <w:rFonts w:ascii="Times New Roman" w:eastAsia="Times New Roman" w:hAnsi="Times New Roman" w:cs="Times New Roman"/>
                <w:color w:val="auto"/>
                <w:sz w:val="28"/>
                <w:szCs w:val="28"/>
                <w:lang w:val="en-US" w:eastAsia="en-US"/>
              </w:rPr>
              <w:t>Thực</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tập</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tốt</w:t>
            </w:r>
            <w:proofErr w:type="spellEnd"/>
            <w:r w:rsidRPr="00355CE6">
              <w:rPr>
                <w:rFonts w:ascii="Times New Roman" w:eastAsia="Times New Roman" w:hAnsi="Times New Roman" w:cs="Times New Roman"/>
                <w:color w:val="auto"/>
                <w:sz w:val="28"/>
                <w:szCs w:val="28"/>
                <w:lang w:val="en-US" w:eastAsia="en-US"/>
              </w:rPr>
              <w:t xml:space="preserve"> </w:t>
            </w:r>
            <w:proofErr w:type="spellStart"/>
            <w:r w:rsidRPr="00355CE6">
              <w:rPr>
                <w:rFonts w:ascii="Times New Roman" w:eastAsia="Times New Roman" w:hAnsi="Times New Roman" w:cs="Times New Roman"/>
                <w:color w:val="auto"/>
                <w:sz w:val="28"/>
                <w:szCs w:val="28"/>
                <w:lang w:val="en-US" w:eastAsia="en-US"/>
              </w:rPr>
              <w:t>nghiệp</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34950F5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12</w:t>
            </w:r>
          </w:p>
        </w:tc>
        <w:tc>
          <w:tcPr>
            <w:tcW w:w="986" w:type="dxa"/>
            <w:tcBorders>
              <w:top w:val="nil"/>
              <w:left w:val="nil"/>
              <w:bottom w:val="single" w:sz="4" w:space="0" w:color="auto"/>
              <w:right w:val="single" w:sz="4" w:space="0" w:color="auto"/>
            </w:tcBorders>
            <w:shd w:val="clear" w:color="auto" w:fill="auto"/>
            <w:noWrap/>
            <w:vAlign w:val="center"/>
            <w:hideMark/>
          </w:tcPr>
          <w:p w14:paraId="557937FE"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2665F380"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0</w:t>
            </w:r>
          </w:p>
        </w:tc>
        <w:tc>
          <w:tcPr>
            <w:tcW w:w="1417" w:type="dxa"/>
            <w:tcBorders>
              <w:top w:val="nil"/>
              <w:left w:val="nil"/>
              <w:bottom w:val="single" w:sz="4" w:space="0" w:color="auto"/>
              <w:right w:val="single" w:sz="4" w:space="0" w:color="auto"/>
            </w:tcBorders>
            <w:shd w:val="clear" w:color="auto" w:fill="auto"/>
            <w:noWrap/>
            <w:vAlign w:val="center"/>
            <w:hideMark/>
          </w:tcPr>
          <w:p w14:paraId="303B4261"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360</w:t>
            </w:r>
          </w:p>
        </w:tc>
        <w:tc>
          <w:tcPr>
            <w:tcW w:w="992" w:type="dxa"/>
            <w:tcBorders>
              <w:top w:val="nil"/>
              <w:left w:val="nil"/>
              <w:bottom w:val="single" w:sz="4" w:space="0" w:color="auto"/>
              <w:right w:val="single" w:sz="4" w:space="0" w:color="auto"/>
            </w:tcBorders>
            <w:shd w:val="clear" w:color="auto" w:fill="auto"/>
            <w:noWrap/>
            <w:vAlign w:val="center"/>
            <w:hideMark/>
          </w:tcPr>
          <w:p w14:paraId="6C6E44A6" w14:textId="77777777" w:rsidR="00186396" w:rsidRPr="00355CE6" w:rsidRDefault="00186396" w:rsidP="005D3E18">
            <w:pPr>
              <w:jc w:val="center"/>
              <w:rPr>
                <w:rFonts w:ascii="Times New Roman" w:hAnsi="Times New Roman" w:cs="Times New Roman"/>
                <w:color w:val="auto"/>
                <w:sz w:val="28"/>
                <w:szCs w:val="28"/>
              </w:rPr>
            </w:pPr>
            <w:r w:rsidRPr="00355CE6">
              <w:rPr>
                <w:rFonts w:ascii="Times New Roman" w:hAnsi="Times New Roman" w:cs="Times New Roman"/>
                <w:color w:val="auto"/>
                <w:sz w:val="28"/>
                <w:szCs w:val="28"/>
              </w:rPr>
              <w:t>0</w:t>
            </w:r>
          </w:p>
        </w:tc>
      </w:tr>
      <w:tr w:rsidR="00186396" w:rsidRPr="00355CE6" w14:paraId="2E848E4C"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B748D38"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w:t>
            </w:r>
          </w:p>
        </w:tc>
        <w:tc>
          <w:tcPr>
            <w:tcW w:w="2926" w:type="dxa"/>
            <w:tcBorders>
              <w:top w:val="nil"/>
              <w:left w:val="nil"/>
              <w:bottom w:val="single" w:sz="4" w:space="0" w:color="auto"/>
              <w:right w:val="single" w:sz="4" w:space="0" w:color="auto"/>
            </w:tcBorders>
            <w:shd w:val="clear" w:color="auto" w:fill="auto"/>
            <w:noWrap/>
            <w:vAlign w:val="center"/>
            <w:hideMark/>
          </w:tcPr>
          <w:p w14:paraId="215A8AE4"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TỔNG CỘNG</w:t>
            </w:r>
          </w:p>
        </w:tc>
        <w:tc>
          <w:tcPr>
            <w:tcW w:w="999" w:type="dxa"/>
            <w:tcBorders>
              <w:top w:val="nil"/>
              <w:left w:val="nil"/>
              <w:bottom w:val="single" w:sz="4" w:space="0" w:color="auto"/>
              <w:right w:val="single" w:sz="4" w:space="0" w:color="auto"/>
            </w:tcBorders>
            <w:shd w:val="clear" w:color="auto" w:fill="auto"/>
            <w:vAlign w:val="center"/>
            <w:hideMark/>
          </w:tcPr>
          <w:p w14:paraId="298F15BC"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125,0</w:t>
            </w:r>
          </w:p>
        </w:tc>
        <w:tc>
          <w:tcPr>
            <w:tcW w:w="986" w:type="dxa"/>
            <w:tcBorders>
              <w:top w:val="nil"/>
              <w:left w:val="nil"/>
              <w:bottom w:val="single" w:sz="4" w:space="0" w:color="auto"/>
              <w:right w:val="single" w:sz="4" w:space="0" w:color="auto"/>
            </w:tcBorders>
            <w:shd w:val="clear" w:color="auto" w:fill="auto"/>
            <w:vAlign w:val="center"/>
            <w:hideMark/>
          </w:tcPr>
          <w:p w14:paraId="71419D05"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2760,0</w:t>
            </w:r>
          </w:p>
        </w:tc>
        <w:tc>
          <w:tcPr>
            <w:tcW w:w="1134" w:type="dxa"/>
            <w:tcBorders>
              <w:top w:val="nil"/>
              <w:left w:val="nil"/>
              <w:bottom w:val="single" w:sz="4" w:space="0" w:color="auto"/>
              <w:right w:val="single" w:sz="4" w:space="0" w:color="auto"/>
            </w:tcBorders>
            <w:shd w:val="clear" w:color="auto" w:fill="auto"/>
            <w:vAlign w:val="center"/>
            <w:hideMark/>
          </w:tcPr>
          <w:p w14:paraId="7D31ACD8"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892,0</w:t>
            </w:r>
          </w:p>
        </w:tc>
        <w:tc>
          <w:tcPr>
            <w:tcW w:w="1417" w:type="dxa"/>
            <w:tcBorders>
              <w:top w:val="nil"/>
              <w:left w:val="nil"/>
              <w:bottom w:val="single" w:sz="4" w:space="0" w:color="auto"/>
              <w:right w:val="single" w:sz="4" w:space="0" w:color="auto"/>
            </w:tcBorders>
            <w:shd w:val="clear" w:color="auto" w:fill="auto"/>
            <w:vAlign w:val="center"/>
            <w:hideMark/>
          </w:tcPr>
          <w:p w14:paraId="75C0C730"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1772,0</w:t>
            </w:r>
          </w:p>
        </w:tc>
        <w:tc>
          <w:tcPr>
            <w:tcW w:w="992" w:type="dxa"/>
            <w:tcBorders>
              <w:top w:val="nil"/>
              <w:left w:val="nil"/>
              <w:bottom w:val="single" w:sz="4" w:space="0" w:color="auto"/>
              <w:right w:val="single" w:sz="4" w:space="0" w:color="auto"/>
            </w:tcBorders>
            <w:shd w:val="clear" w:color="auto" w:fill="auto"/>
            <w:vAlign w:val="center"/>
            <w:hideMark/>
          </w:tcPr>
          <w:p w14:paraId="7FA66BDA"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96,0</w:t>
            </w:r>
          </w:p>
        </w:tc>
      </w:tr>
      <w:tr w:rsidR="00186396" w:rsidRPr="00355CE6" w14:paraId="3995F8BA" w14:textId="77777777" w:rsidTr="005D3E18">
        <w:trPr>
          <w:trHeight w:val="499"/>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E53B614" w14:textId="77777777" w:rsidR="00186396" w:rsidRPr="00355CE6" w:rsidRDefault="00186396" w:rsidP="005D3E18">
            <w:pPr>
              <w:widowControl/>
              <w:spacing w:after="120"/>
              <w:rPr>
                <w:rFonts w:ascii="Times New Roman" w:eastAsia="Times New Roman" w:hAnsi="Times New Roman" w:cs="Times New Roman"/>
                <w:b/>
                <w:bCs/>
                <w:color w:val="auto"/>
                <w:sz w:val="28"/>
                <w:szCs w:val="28"/>
                <w:lang w:val="en-US" w:eastAsia="en-US"/>
              </w:rPr>
            </w:pPr>
            <w:r w:rsidRPr="00355CE6">
              <w:rPr>
                <w:rFonts w:ascii="Times New Roman" w:eastAsia="Times New Roman" w:hAnsi="Times New Roman" w:cs="Times New Roman"/>
                <w:b/>
                <w:bCs/>
                <w:color w:val="auto"/>
                <w:sz w:val="28"/>
                <w:szCs w:val="28"/>
                <w:lang w:val="en-US" w:eastAsia="en-US"/>
              </w:rPr>
              <w:t> </w:t>
            </w:r>
          </w:p>
        </w:tc>
        <w:tc>
          <w:tcPr>
            <w:tcW w:w="2926" w:type="dxa"/>
            <w:tcBorders>
              <w:top w:val="nil"/>
              <w:left w:val="nil"/>
              <w:bottom w:val="single" w:sz="4" w:space="0" w:color="auto"/>
              <w:right w:val="single" w:sz="4" w:space="0" w:color="auto"/>
            </w:tcBorders>
            <w:shd w:val="clear" w:color="auto" w:fill="auto"/>
            <w:noWrap/>
            <w:vAlign w:val="center"/>
            <w:hideMark/>
          </w:tcPr>
          <w:p w14:paraId="5C7CE725" w14:textId="77777777" w:rsidR="00186396" w:rsidRPr="00355CE6" w:rsidRDefault="00186396" w:rsidP="005D3E18">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355CE6">
              <w:rPr>
                <w:rFonts w:ascii="Times New Roman" w:eastAsia="Times New Roman" w:hAnsi="Times New Roman" w:cs="Times New Roman"/>
                <w:b/>
                <w:bCs/>
                <w:color w:val="auto"/>
                <w:sz w:val="28"/>
                <w:szCs w:val="28"/>
                <w:lang w:val="en-US" w:eastAsia="en-US"/>
              </w:rPr>
              <w:t>Tỷ</w:t>
            </w:r>
            <w:proofErr w:type="spellEnd"/>
            <w:r w:rsidRPr="00355CE6">
              <w:rPr>
                <w:rFonts w:ascii="Times New Roman" w:eastAsia="Times New Roman" w:hAnsi="Times New Roman" w:cs="Times New Roman"/>
                <w:b/>
                <w:bCs/>
                <w:color w:val="auto"/>
                <w:sz w:val="28"/>
                <w:szCs w:val="28"/>
                <w:lang w:val="en-US" w:eastAsia="en-US"/>
              </w:rPr>
              <w:t xml:space="preserve"> </w:t>
            </w:r>
            <w:proofErr w:type="spellStart"/>
            <w:r w:rsidRPr="00355CE6">
              <w:rPr>
                <w:rFonts w:ascii="Times New Roman" w:eastAsia="Times New Roman" w:hAnsi="Times New Roman" w:cs="Times New Roman"/>
                <w:b/>
                <w:bCs/>
                <w:color w:val="auto"/>
                <w:sz w:val="28"/>
                <w:szCs w:val="28"/>
                <w:lang w:val="en-US" w:eastAsia="en-US"/>
              </w:rPr>
              <w:t>lệ</w:t>
            </w:r>
            <w:proofErr w:type="spellEnd"/>
          </w:p>
        </w:tc>
        <w:tc>
          <w:tcPr>
            <w:tcW w:w="999" w:type="dxa"/>
            <w:tcBorders>
              <w:top w:val="nil"/>
              <w:left w:val="nil"/>
              <w:bottom w:val="single" w:sz="4" w:space="0" w:color="auto"/>
              <w:right w:val="single" w:sz="4" w:space="0" w:color="auto"/>
            </w:tcBorders>
            <w:shd w:val="clear" w:color="auto" w:fill="auto"/>
            <w:vAlign w:val="center"/>
            <w:hideMark/>
          </w:tcPr>
          <w:p w14:paraId="3EBC5407" w14:textId="77777777" w:rsidR="00186396" w:rsidRPr="00355CE6" w:rsidRDefault="00186396" w:rsidP="005D3E18">
            <w:pPr>
              <w:jc w:val="both"/>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 </w:t>
            </w:r>
          </w:p>
        </w:tc>
        <w:tc>
          <w:tcPr>
            <w:tcW w:w="986" w:type="dxa"/>
            <w:tcBorders>
              <w:top w:val="nil"/>
              <w:left w:val="nil"/>
              <w:bottom w:val="single" w:sz="4" w:space="0" w:color="auto"/>
              <w:right w:val="single" w:sz="4" w:space="0" w:color="auto"/>
            </w:tcBorders>
            <w:shd w:val="clear" w:color="auto" w:fill="auto"/>
            <w:noWrap/>
            <w:vAlign w:val="center"/>
            <w:hideMark/>
          </w:tcPr>
          <w:p w14:paraId="59F0655C" w14:textId="77777777" w:rsidR="00186396" w:rsidRPr="00355CE6" w:rsidRDefault="00186396" w:rsidP="005D3E18">
            <w:pPr>
              <w:jc w:val="both"/>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D6BEF"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32,32%</w:t>
            </w:r>
          </w:p>
        </w:tc>
        <w:tc>
          <w:tcPr>
            <w:tcW w:w="1417" w:type="dxa"/>
            <w:tcBorders>
              <w:top w:val="nil"/>
              <w:left w:val="nil"/>
              <w:bottom w:val="single" w:sz="4" w:space="0" w:color="auto"/>
              <w:right w:val="single" w:sz="4" w:space="0" w:color="auto"/>
            </w:tcBorders>
            <w:shd w:val="clear" w:color="auto" w:fill="auto"/>
            <w:noWrap/>
            <w:vAlign w:val="center"/>
            <w:hideMark/>
          </w:tcPr>
          <w:p w14:paraId="5ED2B725"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64,20%</w:t>
            </w:r>
          </w:p>
        </w:tc>
        <w:tc>
          <w:tcPr>
            <w:tcW w:w="992" w:type="dxa"/>
            <w:tcBorders>
              <w:top w:val="nil"/>
              <w:left w:val="nil"/>
              <w:bottom w:val="single" w:sz="4" w:space="0" w:color="auto"/>
              <w:right w:val="single" w:sz="4" w:space="0" w:color="auto"/>
            </w:tcBorders>
            <w:shd w:val="clear" w:color="auto" w:fill="auto"/>
            <w:noWrap/>
            <w:vAlign w:val="center"/>
            <w:hideMark/>
          </w:tcPr>
          <w:p w14:paraId="54C8E214" w14:textId="77777777" w:rsidR="00186396" w:rsidRPr="00355CE6" w:rsidRDefault="00186396" w:rsidP="005D3E18">
            <w:pPr>
              <w:jc w:val="center"/>
              <w:rPr>
                <w:rFonts w:ascii="Times New Roman" w:hAnsi="Times New Roman" w:cs="Times New Roman"/>
                <w:b/>
                <w:bCs/>
                <w:color w:val="auto"/>
                <w:sz w:val="28"/>
                <w:szCs w:val="28"/>
              </w:rPr>
            </w:pPr>
            <w:r w:rsidRPr="00355CE6">
              <w:rPr>
                <w:rFonts w:ascii="Times New Roman" w:hAnsi="Times New Roman" w:cs="Times New Roman"/>
                <w:b/>
                <w:bCs/>
                <w:color w:val="auto"/>
                <w:sz w:val="28"/>
                <w:szCs w:val="28"/>
              </w:rPr>
              <w:t>3,48%</w:t>
            </w:r>
          </w:p>
        </w:tc>
      </w:tr>
    </w:tbl>
    <w:p w14:paraId="4973BAC8" w14:textId="77777777" w:rsidR="00186396" w:rsidRPr="00355CE6" w:rsidRDefault="00186396" w:rsidP="00186396">
      <w:pPr>
        <w:spacing w:after="120"/>
        <w:rPr>
          <w:rFonts w:ascii="Times New Roman" w:hAnsi="Times New Roman" w:cs="Times New Roman"/>
          <w:bCs/>
          <w:color w:val="auto"/>
          <w:sz w:val="28"/>
          <w:szCs w:val="28"/>
        </w:rPr>
      </w:pPr>
    </w:p>
    <w:p w14:paraId="77D161DF" w14:textId="77777777" w:rsidR="00186396" w:rsidRPr="00355CE6" w:rsidRDefault="00186396" w:rsidP="00186396">
      <w:pPr>
        <w:spacing w:after="120"/>
        <w:rPr>
          <w:rFonts w:ascii="Times New Roman" w:hAnsi="Times New Roman" w:cs="Times New Roman"/>
          <w:color w:val="auto"/>
          <w:sz w:val="28"/>
          <w:szCs w:val="28"/>
        </w:rPr>
      </w:pPr>
      <w:r w:rsidRPr="00355CE6">
        <w:rPr>
          <w:rFonts w:ascii="Times New Roman" w:hAnsi="Times New Roman" w:cs="Times New Roman"/>
          <w:bCs/>
          <w:color w:val="auto"/>
          <w:sz w:val="28"/>
          <w:szCs w:val="28"/>
        </w:rPr>
        <w:t>(*): Số tín chỉ = (Số giờ LT/15) + (Số giờ TH/30) + (Số giờ TTSX/40)</w:t>
      </w:r>
    </w:p>
    <w:p w14:paraId="36A49256" w14:textId="77777777" w:rsidR="00186396" w:rsidRDefault="00186396" w:rsidP="00186396">
      <w:pPr>
        <w:spacing w:after="120"/>
        <w:rPr>
          <w:rFonts w:ascii="Times New Roman" w:hAnsi="Times New Roman" w:cs="Times New Roman"/>
          <w:i/>
          <w:color w:val="auto"/>
          <w:sz w:val="28"/>
          <w:szCs w:val="28"/>
        </w:rPr>
      </w:pPr>
      <w:r w:rsidRPr="00355CE6">
        <w:rPr>
          <w:rFonts w:ascii="Times New Roman" w:hAnsi="Times New Roman" w:cs="Times New Roman"/>
          <w:i/>
          <w:color w:val="auto"/>
          <w:sz w:val="28"/>
          <w:szCs w:val="28"/>
        </w:rPr>
        <w:t xml:space="preserve">                     (Nội dung chi tiết xem Phụ lục kèm theo)</w:t>
      </w:r>
    </w:p>
    <w:p w14:paraId="628EBD7D" w14:textId="77777777" w:rsidR="00186396" w:rsidRDefault="00186396" w:rsidP="00186396">
      <w:pPr>
        <w:spacing w:after="120"/>
        <w:rPr>
          <w:rFonts w:ascii="Times New Roman" w:hAnsi="Times New Roman" w:cs="Times New Roman"/>
          <w:i/>
          <w:color w:val="auto"/>
          <w:sz w:val="28"/>
          <w:szCs w:val="28"/>
        </w:rPr>
      </w:pPr>
    </w:p>
    <w:p w14:paraId="190852DB" w14:textId="77777777" w:rsidR="00186396" w:rsidRPr="00826A07" w:rsidRDefault="00186396" w:rsidP="00186396">
      <w:pPr>
        <w:rPr>
          <w:rFonts w:ascii="Times New Roman" w:hAnsi="Times New Roman" w:cs="Times New Roman"/>
          <w:b/>
          <w:bCs/>
          <w:sz w:val="28"/>
          <w:szCs w:val="28"/>
        </w:rPr>
      </w:pPr>
      <w:r w:rsidRPr="00826A07">
        <w:rPr>
          <w:rFonts w:ascii="Times New Roman" w:hAnsi="Times New Roman" w:cs="Times New Roman"/>
          <w:b/>
          <w:bCs/>
          <w:sz w:val="28"/>
          <w:szCs w:val="28"/>
        </w:rPr>
        <w:t>4. Hướng dẫn sử dụng chương trình</w:t>
      </w:r>
    </w:p>
    <w:p w14:paraId="6F5F6B5B" w14:textId="77777777" w:rsidR="00186396" w:rsidRPr="00826A07" w:rsidRDefault="00186396" w:rsidP="00186396">
      <w:pPr>
        <w:spacing w:before="120"/>
        <w:ind w:left="426" w:hanging="426"/>
        <w:jc w:val="both"/>
        <w:rPr>
          <w:rFonts w:ascii="Times New Roman" w:hAnsi="Times New Roman" w:cs="Times New Roman"/>
          <w:b/>
          <w:sz w:val="28"/>
          <w:szCs w:val="28"/>
        </w:rPr>
      </w:pPr>
      <w:r w:rsidRPr="00826A07">
        <w:rPr>
          <w:rFonts w:ascii="Times New Roman" w:hAnsi="Times New Roman" w:cs="Times New Roman"/>
          <w:b/>
          <w:sz w:val="28"/>
          <w:szCs w:val="28"/>
        </w:rPr>
        <w:t>4.1. Hướng dẫn xác định nội dung và thời gian đào tạo và các hoạt động ngoại khóa</w:t>
      </w:r>
    </w:p>
    <w:p w14:paraId="3AA66D0F" w14:textId="77777777" w:rsidR="00186396" w:rsidRPr="00826A07" w:rsidRDefault="00186396" w:rsidP="00186396">
      <w:pPr>
        <w:widowControl/>
        <w:numPr>
          <w:ilvl w:val="2"/>
          <w:numId w:val="1"/>
        </w:numPr>
        <w:spacing w:before="120"/>
        <w:ind w:left="0" w:firstLine="0"/>
        <w:jc w:val="both"/>
        <w:rPr>
          <w:rFonts w:ascii="Times New Roman" w:hAnsi="Times New Roman" w:cs="Times New Roman"/>
          <w:i/>
          <w:sz w:val="28"/>
          <w:szCs w:val="28"/>
        </w:rPr>
      </w:pPr>
      <w:r w:rsidRPr="00826A07">
        <w:rPr>
          <w:rFonts w:ascii="Times New Roman" w:hAnsi="Times New Roman" w:cs="Times New Roman"/>
          <w:i/>
          <w:sz w:val="28"/>
          <w:szCs w:val="28"/>
        </w:rPr>
        <w:t>Thời gian học tập: 131 tuần trong đó thời gian ôn, kiểm tra kết thúc môn học/mô đun, thời gian ôn thi và thi tốt nghiệp là 300h; Trong đó thi tốt nghiệp là 120h</w:t>
      </w:r>
    </w:p>
    <w:p w14:paraId="1DB29A9D" w14:textId="77777777" w:rsidR="00186396" w:rsidRPr="00826A07" w:rsidRDefault="00186396" w:rsidP="00186396">
      <w:pPr>
        <w:widowControl/>
        <w:numPr>
          <w:ilvl w:val="2"/>
          <w:numId w:val="1"/>
        </w:numPr>
        <w:spacing w:before="120"/>
        <w:ind w:left="810" w:hanging="744"/>
        <w:jc w:val="both"/>
        <w:rPr>
          <w:rFonts w:ascii="Times New Roman" w:hAnsi="Times New Roman" w:cs="Times New Roman"/>
          <w:i/>
          <w:sz w:val="28"/>
          <w:szCs w:val="28"/>
        </w:rPr>
      </w:pPr>
      <w:r w:rsidRPr="00826A07">
        <w:rPr>
          <w:rFonts w:ascii="Times New Roman" w:hAnsi="Times New Roman" w:cs="Times New Roman"/>
          <w:i/>
          <w:sz w:val="28"/>
          <w:szCs w:val="28"/>
        </w:rPr>
        <w:t>Thời gian khai, bế giảng, nghỉ lễ, nghỉ hè, dự phòng và cho các hoạt động ngoại khóa: 25 tuần.</w:t>
      </w:r>
    </w:p>
    <w:p w14:paraId="67E23B6B" w14:textId="77777777" w:rsidR="00186396" w:rsidRPr="00826A07" w:rsidRDefault="00186396" w:rsidP="00186396">
      <w:pPr>
        <w:spacing w:before="120"/>
        <w:ind w:firstLine="567"/>
        <w:jc w:val="both"/>
        <w:rPr>
          <w:rFonts w:ascii="Times New Roman" w:hAnsi="Times New Roman" w:cs="Times New Roman"/>
          <w:sz w:val="28"/>
          <w:szCs w:val="28"/>
        </w:rPr>
      </w:pPr>
      <w:r w:rsidRPr="00826A07">
        <w:rPr>
          <w:rFonts w:ascii="Times New Roman" w:hAnsi="Times New Roman" w:cs="Times New Roman"/>
          <w:sz w:val="28"/>
          <w:szCs w:val="28"/>
        </w:rPr>
        <w:t xml:space="preserve">Trong đó, thời gian và nội dung cho các hoạt động giáo dục ngoại khóa (được bố trí ngoài thời gian đào tạo) nhằm đạt được mục tiêu giáo dục toàn diện:    </w:t>
      </w:r>
    </w:p>
    <w:p w14:paraId="6D0E7586" w14:textId="77777777" w:rsidR="00186396" w:rsidRPr="00826A07" w:rsidRDefault="00186396" w:rsidP="00186396">
      <w:pPr>
        <w:pStyle w:val="ListParagraph"/>
        <w:widowControl/>
        <w:numPr>
          <w:ilvl w:val="0"/>
          <w:numId w:val="2"/>
        </w:numPr>
        <w:spacing w:before="120"/>
        <w:jc w:val="both"/>
        <w:rPr>
          <w:rFonts w:ascii="Times New Roman" w:hAnsi="Times New Roman" w:cs="Times New Roman"/>
          <w:sz w:val="28"/>
          <w:szCs w:val="28"/>
        </w:rPr>
      </w:pPr>
      <w:r w:rsidRPr="00826A07">
        <w:rPr>
          <w:rFonts w:ascii="Times New Roman" w:hAnsi="Times New Roman" w:cs="Times New Roman"/>
          <w:sz w:val="28"/>
          <w:szCs w:val="28"/>
        </w:rPr>
        <w:t>Học tập nội quy, quy chế, giới thiệu chương trình đào tạo và các lĩnh vực liên quan đến nghề nghiệp;</w:t>
      </w:r>
    </w:p>
    <w:p w14:paraId="5EBF86F8" w14:textId="77777777" w:rsidR="00186396" w:rsidRPr="00826A07" w:rsidRDefault="00186396" w:rsidP="00186396">
      <w:pPr>
        <w:pStyle w:val="ListParagraph"/>
        <w:widowControl/>
        <w:numPr>
          <w:ilvl w:val="0"/>
          <w:numId w:val="2"/>
        </w:numPr>
        <w:spacing w:before="120"/>
        <w:jc w:val="both"/>
        <w:rPr>
          <w:rFonts w:ascii="Times New Roman" w:hAnsi="Times New Roman" w:cs="Times New Roman"/>
          <w:sz w:val="28"/>
          <w:szCs w:val="28"/>
        </w:rPr>
      </w:pPr>
      <w:r w:rsidRPr="00826A07">
        <w:rPr>
          <w:rFonts w:ascii="Times New Roman" w:hAnsi="Times New Roman" w:cs="Times New Roman"/>
          <w:sz w:val="28"/>
          <w:szCs w:val="28"/>
        </w:rPr>
        <w:t>Tổ chức tham quan, thực nghiệm tại các cơ sở sản xuất;</w:t>
      </w:r>
    </w:p>
    <w:p w14:paraId="74A9CA82" w14:textId="77777777" w:rsidR="00186396" w:rsidRPr="00826A07" w:rsidRDefault="00186396" w:rsidP="00186396">
      <w:pPr>
        <w:pStyle w:val="ListParagraph"/>
        <w:widowControl/>
        <w:numPr>
          <w:ilvl w:val="0"/>
          <w:numId w:val="2"/>
        </w:numPr>
        <w:spacing w:before="120"/>
        <w:jc w:val="both"/>
        <w:rPr>
          <w:rFonts w:ascii="Times New Roman" w:hAnsi="Times New Roman" w:cs="Times New Roman"/>
          <w:sz w:val="28"/>
          <w:szCs w:val="28"/>
        </w:rPr>
      </w:pPr>
      <w:r w:rsidRPr="00826A07">
        <w:rPr>
          <w:rFonts w:ascii="Times New Roman" w:hAnsi="Times New Roman" w:cs="Times New Roman"/>
          <w:sz w:val="28"/>
          <w:szCs w:val="28"/>
        </w:rPr>
        <w:t>Tham gia các hoạt động văn hóa, văn nghệ và thể thao;</w:t>
      </w:r>
    </w:p>
    <w:p w14:paraId="30CAC514" w14:textId="77777777" w:rsidR="00186396" w:rsidRPr="00826A07" w:rsidRDefault="00186396" w:rsidP="00186396">
      <w:pPr>
        <w:pStyle w:val="ListParagraph"/>
        <w:widowControl/>
        <w:numPr>
          <w:ilvl w:val="0"/>
          <w:numId w:val="2"/>
        </w:numPr>
        <w:spacing w:before="120"/>
        <w:jc w:val="both"/>
        <w:rPr>
          <w:rFonts w:ascii="Times New Roman" w:hAnsi="Times New Roman" w:cs="Times New Roman"/>
          <w:sz w:val="28"/>
          <w:szCs w:val="28"/>
        </w:rPr>
      </w:pPr>
      <w:r w:rsidRPr="00826A07">
        <w:rPr>
          <w:rFonts w:ascii="Times New Roman" w:hAnsi="Times New Roman" w:cs="Times New Roman"/>
          <w:sz w:val="28"/>
          <w:szCs w:val="28"/>
        </w:rPr>
        <w:t>Tham gia các hoạt động do đoàn thanh niên, hội sinh viên trường tổ chức;</w:t>
      </w:r>
    </w:p>
    <w:p w14:paraId="6DF760D0" w14:textId="77777777" w:rsidR="00186396" w:rsidRPr="00826A07" w:rsidRDefault="00186396" w:rsidP="00186396">
      <w:pPr>
        <w:spacing w:before="120"/>
        <w:ind w:left="426" w:hanging="426"/>
        <w:jc w:val="both"/>
        <w:rPr>
          <w:rFonts w:ascii="Times New Roman" w:hAnsi="Times New Roman" w:cs="Times New Roman"/>
          <w:b/>
          <w:sz w:val="28"/>
          <w:szCs w:val="28"/>
        </w:rPr>
      </w:pPr>
      <w:r w:rsidRPr="00826A07">
        <w:rPr>
          <w:rFonts w:ascii="Times New Roman" w:hAnsi="Times New Roman" w:cs="Times New Roman"/>
          <w:b/>
          <w:sz w:val="28"/>
          <w:szCs w:val="28"/>
        </w:rPr>
        <w:t>4.2. Hướng dẫn tổ chức kiểm tra kết thúc môn học, mô đun</w:t>
      </w:r>
    </w:p>
    <w:p w14:paraId="4649EF84" w14:textId="77777777" w:rsidR="00186396" w:rsidRPr="00826A07" w:rsidRDefault="00186396" w:rsidP="00186396">
      <w:pPr>
        <w:spacing w:before="120"/>
        <w:ind w:firstLine="567"/>
        <w:jc w:val="both"/>
        <w:rPr>
          <w:rFonts w:ascii="Times New Roman" w:hAnsi="Times New Roman" w:cs="Times New Roman"/>
          <w:sz w:val="28"/>
          <w:szCs w:val="28"/>
        </w:rPr>
      </w:pPr>
      <w:r w:rsidRPr="00826A07">
        <w:rPr>
          <w:rFonts w:ascii="Times New Roman" w:hAnsi="Times New Roman" w:cs="Times New Roman"/>
          <w:sz w:val="28"/>
          <w:szCs w:val="28"/>
        </w:rPr>
        <w:t>Thời gian kiểm tra hết môn học, mô đun được thực hiện sau khi kết thúc môn học và có hướng dẫn cụ thể theo từng môn học, mô đun trong chương trình đào tạo. Thực hiện theo qui định của Trường về thi kết thúc môn.</w:t>
      </w:r>
    </w:p>
    <w:p w14:paraId="1D7680C8" w14:textId="77777777" w:rsidR="00186396" w:rsidRPr="00826A07" w:rsidRDefault="00186396" w:rsidP="00186396">
      <w:pPr>
        <w:spacing w:before="120"/>
        <w:ind w:left="426" w:hanging="426"/>
        <w:jc w:val="both"/>
        <w:rPr>
          <w:rFonts w:ascii="Times New Roman" w:hAnsi="Times New Roman" w:cs="Times New Roman"/>
          <w:b/>
          <w:sz w:val="28"/>
          <w:szCs w:val="28"/>
        </w:rPr>
      </w:pPr>
      <w:r w:rsidRPr="00826A07">
        <w:rPr>
          <w:rFonts w:ascii="Times New Roman" w:hAnsi="Times New Roman" w:cs="Times New Roman"/>
          <w:b/>
          <w:sz w:val="28"/>
          <w:szCs w:val="28"/>
        </w:rPr>
        <w:t>4.3. Hướng dẫn thi tốt nghiệp hoặc làm chuyên đề, khóa luận tốt nghiệp và xét công nhận tốt nghiệp</w:t>
      </w:r>
    </w:p>
    <w:p w14:paraId="66374CB9" w14:textId="77777777" w:rsidR="00186396" w:rsidRPr="00826A07" w:rsidRDefault="00186396" w:rsidP="00186396">
      <w:pPr>
        <w:tabs>
          <w:tab w:val="left" w:pos="567"/>
        </w:tabs>
        <w:spacing w:before="60"/>
        <w:jc w:val="both"/>
        <w:rPr>
          <w:rFonts w:ascii="Times New Roman" w:hAnsi="Times New Roman" w:cs="Times New Roman"/>
          <w:i/>
          <w:iCs/>
          <w:sz w:val="28"/>
          <w:szCs w:val="28"/>
          <w:lang w:val="de-DE"/>
        </w:rPr>
      </w:pPr>
      <w:r w:rsidRPr="00826A07">
        <w:rPr>
          <w:rFonts w:ascii="Times New Roman" w:hAnsi="Times New Roman" w:cs="Times New Roman"/>
          <w:i/>
          <w:iCs/>
          <w:sz w:val="28"/>
          <w:szCs w:val="28"/>
          <w:lang w:val="de-DE"/>
        </w:rPr>
        <w:t>4.3.1. Đối với đào tạo theo niên chế</w:t>
      </w:r>
    </w:p>
    <w:p w14:paraId="72874DC4" w14:textId="77777777" w:rsidR="00186396" w:rsidRPr="00826A07" w:rsidRDefault="00186396" w:rsidP="00186396">
      <w:pPr>
        <w:spacing w:before="120"/>
        <w:ind w:firstLine="567"/>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 xml:space="preserve">- Người học phải học hết chương trình đào tạo và đạt yêu cầu tất cả các môn học, mô đun đào tạo trong chương trình sẽ được dự thi tốt nghiệp hoặc làm chuyên </w:t>
      </w:r>
      <w:r w:rsidRPr="00826A07">
        <w:rPr>
          <w:rFonts w:ascii="Times New Roman" w:hAnsi="Times New Roman" w:cs="Times New Roman"/>
          <w:sz w:val="28"/>
          <w:szCs w:val="28"/>
          <w:lang w:val="de-DE"/>
        </w:rPr>
        <w:lastRenderedPageBreak/>
        <w:t>đề, khóa luận tốt nghiệp;</w:t>
      </w:r>
    </w:p>
    <w:p w14:paraId="4BBF3C02" w14:textId="77777777" w:rsidR="00186396" w:rsidRPr="00826A07" w:rsidRDefault="00186396" w:rsidP="00186396">
      <w:pPr>
        <w:spacing w:before="120"/>
        <w:ind w:firstLine="567"/>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4.3.1.1. Thi tốt nghiệp</w:t>
      </w:r>
    </w:p>
    <w:p w14:paraId="026DF079" w14:textId="77777777" w:rsidR="00186396" w:rsidRPr="00826A07" w:rsidRDefault="00186396" w:rsidP="00186396">
      <w:pPr>
        <w:spacing w:before="120"/>
        <w:ind w:firstLine="851"/>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Các môn thi tốt nghiệp:</w:t>
      </w:r>
    </w:p>
    <w:p w14:paraId="4EAEF9F8" w14:textId="77777777" w:rsidR="00186396" w:rsidRPr="00826A07" w:rsidRDefault="00186396" w:rsidP="00186396">
      <w:pPr>
        <w:spacing w:before="120"/>
        <w:ind w:firstLine="1134"/>
        <w:jc w:val="both"/>
        <w:rPr>
          <w:rFonts w:ascii="Times New Roman" w:hAnsi="Times New Roman" w:cs="Times New Roman"/>
          <w:spacing w:val="-6"/>
          <w:sz w:val="28"/>
          <w:szCs w:val="28"/>
          <w:lang w:val="de-DE"/>
        </w:rPr>
      </w:pPr>
      <w:r w:rsidRPr="00826A07">
        <w:rPr>
          <w:rFonts w:ascii="Times New Roman" w:hAnsi="Times New Roman" w:cs="Times New Roman"/>
          <w:spacing w:val="-6"/>
          <w:sz w:val="28"/>
          <w:szCs w:val="28"/>
          <w:lang w:val="de-DE"/>
        </w:rPr>
        <w:t>+ Lý thuyết tổng hợp nghề nghiệp</w:t>
      </w:r>
    </w:p>
    <w:p w14:paraId="29B878C9" w14:textId="77777777" w:rsidR="00186396" w:rsidRPr="00826A07" w:rsidRDefault="00186396" w:rsidP="00186396">
      <w:pPr>
        <w:spacing w:before="120"/>
        <w:ind w:firstLine="1134"/>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 Thực hành nghề nghiệp</w:t>
      </w:r>
    </w:p>
    <w:p w14:paraId="24FE91C2" w14:textId="77777777" w:rsidR="00186396" w:rsidRPr="00826A07" w:rsidRDefault="00186396" w:rsidP="00186396">
      <w:pPr>
        <w:spacing w:before="120"/>
        <w:ind w:firstLine="851"/>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Thời gian làm bài thi, cách thức tiến hành, điều kiện công nhận tốt nghiệp theo quy định hiện hành.</w:t>
      </w: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186396" w:rsidRPr="00826A07" w14:paraId="45BCC38E" w14:textId="77777777" w:rsidTr="005D3E18">
        <w:trPr>
          <w:trHeight w:val="538"/>
        </w:trPr>
        <w:tc>
          <w:tcPr>
            <w:tcW w:w="628" w:type="dxa"/>
            <w:vAlign w:val="center"/>
          </w:tcPr>
          <w:p w14:paraId="552A980A" w14:textId="77777777" w:rsidR="00186396" w:rsidRPr="00826A07" w:rsidRDefault="00186396" w:rsidP="005D3E18">
            <w:pPr>
              <w:jc w:val="center"/>
              <w:rPr>
                <w:rFonts w:ascii="Times New Roman" w:hAnsi="Times New Roman" w:cs="Times New Roman"/>
                <w:b/>
                <w:bCs/>
                <w:spacing w:val="-6"/>
                <w:sz w:val="28"/>
                <w:szCs w:val="28"/>
                <w:lang w:val="pt-BR"/>
              </w:rPr>
            </w:pPr>
            <w:r w:rsidRPr="00826A07">
              <w:rPr>
                <w:rFonts w:ascii="Times New Roman" w:hAnsi="Times New Roman" w:cs="Times New Roman"/>
                <w:b/>
                <w:bCs/>
                <w:spacing w:val="-6"/>
                <w:sz w:val="28"/>
                <w:szCs w:val="28"/>
                <w:lang w:val="pt-BR"/>
              </w:rPr>
              <w:t>Số TT</w:t>
            </w:r>
          </w:p>
        </w:tc>
        <w:tc>
          <w:tcPr>
            <w:tcW w:w="2902" w:type="dxa"/>
            <w:vAlign w:val="center"/>
          </w:tcPr>
          <w:p w14:paraId="5E17AC4B" w14:textId="77777777" w:rsidR="00186396" w:rsidRPr="00826A07" w:rsidRDefault="00186396" w:rsidP="005D3E18">
            <w:pPr>
              <w:jc w:val="center"/>
              <w:rPr>
                <w:rFonts w:ascii="Times New Roman" w:hAnsi="Times New Roman" w:cs="Times New Roman"/>
                <w:b/>
                <w:bCs/>
                <w:spacing w:val="-6"/>
                <w:sz w:val="28"/>
                <w:szCs w:val="28"/>
              </w:rPr>
            </w:pPr>
            <w:r w:rsidRPr="00826A07">
              <w:rPr>
                <w:rFonts w:ascii="Times New Roman" w:hAnsi="Times New Roman" w:cs="Times New Roman"/>
                <w:b/>
                <w:bCs/>
                <w:spacing w:val="-6"/>
                <w:sz w:val="28"/>
                <w:szCs w:val="28"/>
              </w:rPr>
              <w:t>Môn thi</w:t>
            </w:r>
          </w:p>
        </w:tc>
        <w:tc>
          <w:tcPr>
            <w:tcW w:w="2281" w:type="dxa"/>
            <w:vAlign w:val="center"/>
          </w:tcPr>
          <w:p w14:paraId="4D39B254" w14:textId="77777777" w:rsidR="00186396" w:rsidRPr="00826A07" w:rsidRDefault="00186396" w:rsidP="005D3E18">
            <w:pPr>
              <w:jc w:val="center"/>
              <w:rPr>
                <w:rFonts w:ascii="Times New Roman" w:hAnsi="Times New Roman" w:cs="Times New Roman"/>
                <w:b/>
                <w:bCs/>
                <w:spacing w:val="-6"/>
                <w:sz w:val="28"/>
                <w:szCs w:val="28"/>
              </w:rPr>
            </w:pPr>
            <w:r w:rsidRPr="00826A07">
              <w:rPr>
                <w:rFonts w:ascii="Times New Roman" w:hAnsi="Times New Roman" w:cs="Times New Roman"/>
                <w:b/>
                <w:bCs/>
                <w:spacing w:val="-6"/>
                <w:sz w:val="28"/>
                <w:szCs w:val="28"/>
              </w:rPr>
              <w:t>Hình thức thi</w:t>
            </w:r>
          </w:p>
        </w:tc>
        <w:tc>
          <w:tcPr>
            <w:tcW w:w="2851" w:type="dxa"/>
            <w:vAlign w:val="center"/>
          </w:tcPr>
          <w:p w14:paraId="397B2EBC" w14:textId="77777777" w:rsidR="00186396" w:rsidRPr="00826A07" w:rsidRDefault="00186396" w:rsidP="005D3E18">
            <w:pPr>
              <w:jc w:val="center"/>
              <w:rPr>
                <w:rFonts w:ascii="Times New Roman" w:hAnsi="Times New Roman" w:cs="Times New Roman"/>
                <w:b/>
                <w:bCs/>
                <w:spacing w:val="-6"/>
                <w:sz w:val="28"/>
                <w:szCs w:val="28"/>
              </w:rPr>
            </w:pPr>
            <w:r w:rsidRPr="00826A07">
              <w:rPr>
                <w:rFonts w:ascii="Times New Roman" w:hAnsi="Times New Roman" w:cs="Times New Roman"/>
                <w:b/>
                <w:bCs/>
                <w:spacing w:val="-6"/>
                <w:sz w:val="28"/>
                <w:szCs w:val="28"/>
              </w:rPr>
              <w:t>Thời gian thi</w:t>
            </w:r>
          </w:p>
        </w:tc>
      </w:tr>
      <w:tr w:rsidR="00186396" w:rsidRPr="00826A07" w14:paraId="4995B525" w14:textId="77777777" w:rsidTr="005D3E18">
        <w:tc>
          <w:tcPr>
            <w:tcW w:w="628" w:type="dxa"/>
            <w:vAlign w:val="center"/>
          </w:tcPr>
          <w:p w14:paraId="75A6EF95" w14:textId="77777777" w:rsidR="00186396" w:rsidRPr="00826A07" w:rsidRDefault="00186396" w:rsidP="005D3E18">
            <w:pPr>
              <w:jc w:val="center"/>
              <w:rPr>
                <w:rFonts w:ascii="Times New Roman" w:hAnsi="Times New Roman" w:cs="Times New Roman"/>
                <w:spacing w:val="-6"/>
                <w:sz w:val="28"/>
                <w:szCs w:val="28"/>
              </w:rPr>
            </w:pPr>
            <w:r w:rsidRPr="00826A07">
              <w:rPr>
                <w:rFonts w:ascii="Times New Roman" w:hAnsi="Times New Roman" w:cs="Times New Roman"/>
                <w:spacing w:val="-6"/>
                <w:sz w:val="28"/>
                <w:szCs w:val="28"/>
              </w:rPr>
              <w:t>1</w:t>
            </w:r>
          </w:p>
        </w:tc>
        <w:tc>
          <w:tcPr>
            <w:tcW w:w="2902" w:type="dxa"/>
            <w:vAlign w:val="center"/>
          </w:tcPr>
          <w:p w14:paraId="20420E88" w14:textId="77777777" w:rsidR="00186396" w:rsidRPr="00826A07" w:rsidRDefault="00186396" w:rsidP="005D3E18">
            <w:pPr>
              <w:rPr>
                <w:rFonts w:ascii="Times New Roman" w:hAnsi="Times New Roman" w:cs="Times New Roman"/>
                <w:spacing w:val="-6"/>
                <w:sz w:val="28"/>
                <w:szCs w:val="28"/>
              </w:rPr>
            </w:pPr>
            <w:r w:rsidRPr="00826A07">
              <w:rPr>
                <w:rFonts w:ascii="Times New Roman" w:hAnsi="Times New Roman" w:cs="Times New Roman"/>
                <w:spacing w:val="-6"/>
                <w:sz w:val="28"/>
                <w:szCs w:val="28"/>
              </w:rPr>
              <w:t>- Lý thuyết nghề nghiệp</w:t>
            </w:r>
          </w:p>
        </w:tc>
        <w:tc>
          <w:tcPr>
            <w:tcW w:w="2281" w:type="dxa"/>
            <w:vAlign w:val="center"/>
          </w:tcPr>
          <w:p w14:paraId="2134445C" w14:textId="77777777" w:rsidR="00186396" w:rsidRPr="00826A07" w:rsidRDefault="00186396" w:rsidP="005D3E18">
            <w:pPr>
              <w:rPr>
                <w:rFonts w:ascii="Times New Roman" w:hAnsi="Times New Roman" w:cs="Times New Roman"/>
                <w:spacing w:val="-6"/>
                <w:sz w:val="28"/>
                <w:szCs w:val="28"/>
              </w:rPr>
            </w:pPr>
            <w:r w:rsidRPr="00826A07">
              <w:rPr>
                <w:rFonts w:ascii="Times New Roman" w:hAnsi="Times New Roman" w:cs="Times New Roman"/>
                <w:spacing w:val="-6"/>
                <w:sz w:val="28"/>
                <w:szCs w:val="28"/>
              </w:rPr>
              <w:t>Viết</w:t>
            </w:r>
          </w:p>
        </w:tc>
        <w:tc>
          <w:tcPr>
            <w:tcW w:w="2851" w:type="dxa"/>
            <w:vAlign w:val="center"/>
          </w:tcPr>
          <w:p w14:paraId="6D2F45CD" w14:textId="77777777" w:rsidR="00186396" w:rsidRPr="00826A07" w:rsidRDefault="00186396" w:rsidP="005D3E18">
            <w:pPr>
              <w:rPr>
                <w:rFonts w:ascii="Times New Roman" w:hAnsi="Times New Roman" w:cs="Times New Roman"/>
                <w:spacing w:val="-6"/>
                <w:sz w:val="28"/>
                <w:szCs w:val="28"/>
              </w:rPr>
            </w:pPr>
            <w:r w:rsidRPr="00826A07">
              <w:rPr>
                <w:rFonts w:ascii="Times New Roman" w:hAnsi="Times New Roman" w:cs="Times New Roman"/>
                <w:spacing w:val="-6"/>
                <w:sz w:val="28"/>
                <w:szCs w:val="28"/>
              </w:rPr>
              <w:t>Không quá 180 phút</w:t>
            </w:r>
          </w:p>
        </w:tc>
      </w:tr>
      <w:tr w:rsidR="00186396" w:rsidRPr="00826A07" w14:paraId="06E5F12C" w14:textId="77777777" w:rsidTr="005D3E18">
        <w:tc>
          <w:tcPr>
            <w:tcW w:w="628" w:type="dxa"/>
            <w:vAlign w:val="center"/>
          </w:tcPr>
          <w:p w14:paraId="0F532708" w14:textId="77777777" w:rsidR="00186396" w:rsidRPr="00826A07" w:rsidRDefault="00186396" w:rsidP="005D3E18">
            <w:pPr>
              <w:jc w:val="center"/>
              <w:rPr>
                <w:rFonts w:ascii="Times New Roman" w:hAnsi="Times New Roman" w:cs="Times New Roman"/>
                <w:spacing w:val="-6"/>
                <w:sz w:val="28"/>
                <w:szCs w:val="28"/>
              </w:rPr>
            </w:pPr>
            <w:r w:rsidRPr="00826A07">
              <w:rPr>
                <w:rFonts w:ascii="Times New Roman" w:hAnsi="Times New Roman" w:cs="Times New Roman"/>
                <w:spacing w:val="-6"/>
                <w:sz w:val="28"/>
                <w:szCs w:val="28"/>
              </w:rPr>
              <w:t>2</w:t>
            </w:r>
          </w:p>
        </w:tc>
        <w:tc>
          <w:tcPr>
            <w:tcW w:w="2902" w:type="dxa"/>
            <w:vAlign w:val="center"/>
          </w:tcPr>
          <w:p w14:paraId="040D288A" w14:textId="77777777" w:rsidR="00186396" w:rsidRPr="00826A07" w:rsidRDefault="00186396" w:rsidP="005D3E18">
            <w:pPr>
              <w:rPr>
                <w:rFonts w:ascii="Times New Roman" w:hAnsi="Times New Roman" w:cs="Times New Roman"/>
                <w:spacing w:val="-6"/>
                <w:sz w:val="28"/>
                <w:szCs w:val="28"/>
              </w:rPr>
            </w:pPr>
            <w:r w:rsidRPr="00826A07">
              <w:rPr>
                <w:rFonts w:ascii="Times New Roman" w:hAnsi="Times New Roman" w:cs="Times New Roman"/>
                <w:spacing w:val="-6"/>
                <w:sz w:val="28"/>
                <w:szCs w:val="28"/>
              </w:rPr>
              <w:t>- Thực hành nghề nghiệp</w:t>
            </w:r>
          </w:p>
        </w:tc>
        <w:tc>
          <w:tcPr>
            <w:tcW w:w="2281" w:type="dxa"/>
            <w:vAlign w:val="center"/>
          </w:tcPr>
          <w:p w14:paraId="07D8E651" w14:textId="77777777" w:rsidR="00186396" w:rsidRPr="00826A07" w:rsidRDefault="00186396" w:rsidP="005D3E18">
            <w:pPr>
              <w:rPr>
                <w:rFonts w:ascii="Times New Roman" w:hAnsi="Times New Roman" w:cs="Times New Roman"/>
                <w:spacing w:val="-6"/>
                <w:sz w:val="28"/>
                <w:szCs w:val="28"/>
              </w:rPr>
            </w:pPr>
            <w:r w:rsidRPr="00826A07">
              <w:rPr>
                <w:rFonts w:ascii="Times New Roman" w:hAnsi="Times New Roman" w:cs="Times New Roman"/>
                <w:spacing w:val="-6"/>
                <w:sz w:val="28"/>
                <w:szCs w:val="28"/>
              </w:rPr>
              <w:t xml:space="preserve">Thực hành bài tập kỹ năng tổng hợp </w:t>
            </w:r>
          </w:p>
        </w:tc>
        <w:tc>
          <w:tcPr>
            <w:tcW w:w="2851" w:type="dxa"/>
            <w:vAlign w:val="center"/>
          </w:tcPr>
          <w:p w14:paraId="27085D09" w14:textId="77777777" w:rsidR="00186396" w:rsidRPr="00826A07" w:rsidRDefault="00186396" w:rsidP="005D3E18">
            <w:pPr>
              <w:rPr>
                <w:rFonts w:ascii="Times New Roman" w:hAnsi="Times New Roman" w:cs="Times New Roman"/>
                <w:spacing w:val="-6"/>
                <w:sz w:val="28"/>
                <w:szCs w:val="28"/>
              </w:rPr>
            </w:pPr>
            <w:r w:rsidRPr="00826A07">
              <w:rPr>
                <w:rFonts w:ascii="Times New Roman" w:hAnsi="Times New Roman" w:cs="Times New Roman"/>
                <w:spacing w:val="-6"/>
                <w:sz w:val="28"/>
                <w:szCs w:val="28"/>
              </w:rPr>
              <w:t>Không quá 24 giờ</w:t>
            </w:r>
          </w:p>
        </w:tc>
      </w:tr>
    </w:tbl>
    <w:p w14:paraId="3E61E2BA" w14:textId="77777777" w:rsidR="00186396" w:rsidRPr="00826A07" w:rsidRDefault="00186396" w:rsidP="00186396">
      <w:pPr>
        <w:spacing w:before="120"/>
        <w:ind w:firstLine="567"/>
        <w:jc w:val="both"/>
        <w:rPr>
          <w:rFonts w:ascii="Times New Roman" w:hAnsi="Times New Roman" w:cs="Times New Roman"/>
          <w:sz w:val="28"/>
          <w:szCs w:val="28"/>
        </w:rPr>
      </w:pPr>
      <w:r w:rsidRPr="00826A07">
        <w:rPr>
          <w:rFonts w:ascii="Times New Roman" w:hAnsi="Times New Roman" w:cs="Times New Roman"/>
          <w:sz w:val="28"/>
          <w:szCs w:val="28"/>
        </w:rPr>
        <w:t>4.3.1.2. Làm chuyên đề, khóa luận tốt nghiệp</w:t>
      </w:r>
    </w:p>
    <w:p w14:paraId="4C43C6D2" w14:textId="77777777" w:rsidR="00186396" w:rsidRPr="00826A07" w:rsidRDefault="00186396" w:rsidP="00186396">
      <w:pPr>
        <w:spacing w:before="120"/>
        <w:ind w:firstLine="851"/>
        <w:jc w:val="both"/>
        <w:rPr>
          <w:rFonts w:ascii="Times New Roman" w:hAnsi="Times New Roman" w:cs="Times New Roman"/>
          <w:sz w:val="28"/>
          <w:szCs w:val="28"/>
        </w:rPr>
      </w:pPr>
      <w:r w:rsidRPr="00826A07">
        <w:rPr>
          <w:rFonts w:ascii="Times New Roman" w:hAnsi="Times New Roman" w:cs="Times New Roman"/>
          <w:sz w:val="28"/>
          <w:szCs w:val="28"/>
        </w:rPr>
        <w:t>Trường hợp người học có nguyện vọng làm chuyên đề, khóa luận tốt nghiệp sẽ đăng ký theo quy định của trường. Hội đồng sư phạm sẽ xem xét và quyết định. (có quy định riêng)</w:t>
      </w:r>
    </w:p>
    <w:p w14:paraId="5F2F4A8B" w14:textId="77777777" w:rsidR="00186396" w:rsidRPr="00826A07" w:rsidRDefault="00186396" w:rsidP="00186396">
      <w:pPr>
        <w:spacing w:before="120"/>
        <w:ind w:firstLine="567"/>
        <w:jc w:val="both"/>
        <w:rPr>
          <w:rFonts w:ascii="Times New Roman" w:hAnsi="Times New Roman" w:cs="Times New Roman"/>
          <w:sz w:val="28"/>
          <w:szCs w:val="28"/>
        </w:rPr>
      </w:pPr>
      <w:r w:rsidRPr="00826A07">
        <w:rPr>
          <w:rFonts w:ascii="Times New Roman" w:hAnsi="Times New Roman" w:cs="Times New Roman"/>
          <w:sz w:val="28"/>
          <w:szCs w:val="28"/>
        </w:rPr>
        <w:t>- Hội đồng sư phạm căn cứ vào kết quả bảo vệ chuyên đề, khóa luận tốt nghiệp của người học và các quy định liên quan để xét công nhận tốt nghiệp, cấp bằng cao đẳng và công nhận danh hiệu kỹ sư thực hành hoặc cử nhân thực hành theo quy định của trường.</w:t>
      </w:r>
    </w:p>
    <w:p w14:paraId="344B91AF" w14:textId="77777777" w:rsidR="00186396" w:rsidRPr="00826A07" w:rsidRDefault="00186396" w:rsidP="00186396">
      <w:pPr>
        <w:tabs>
          <w:tab w:val="left" w:pos="567"/>
        </w:tabs>
        <w:spacing w:before="60"/>
        <w:jc w:val="both"/>
        <w:rPr>
          <w:rFonts w:ascii="Times New Roman" w:hAnsi="Times New Roman" w:cs="Times New Roman"/>
          <w:i/>
          <w:iCs/>
          <w:sz w:val="28"/>
          <w:szCs w:val="28"/>
          <w:lang w:val="de-DE"/>
        </w:rPr>
      </w:pPr>
      <w:r w:rsidRPr="00826A07">
        <w:rPr>
          <w:rFonts w:ascii="Times New Roman" w:hAnsi="Times New Roman" w:cs="Times New Roman"/>
          <w:i/>
          <w:iCs/>
          <w:sz w:val="28"/>
          <w:szCs w:val="28"/>
          <w:lang w:val="de-DE"/>
        </w:rPr>
        <w:t>4.3.2. Đối với đào tạo theo phương thức tích lũy mô đun hoặc tích lũy tín chỉ</w:t>
      </w:r>
    </w:p>
    <w:p w14:paraId="5220C296" w14:textId="77777777" w:rsidR="00186396" w:rsidRPr="00826A07" w:rsidRDefault="00186396" w:rsidP="00186396">
      <w:pPr>
        <w:spacing w:before="120"/>
        <w:ind w:firstLine="567"/>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 Người học phải học hết chư</w:t>
      </w:r>
      <w:r w:rsidRPr="00826A07">
        <w:rPr>
          <w:rFonts w:ascii="Times New Roman" w:hAnsi="Times New Roman" w:cs="Times New Roman"/>
          <w:sz w:val="28"/>
          <w:szCs w:val="28"/>
          <w:lang w:val="de-DE"/>
        </w:rPr>
        <w:softHyphen/>
        <w:t>ơng trình đào tạo và phải tích lũy đủ số mô đun hoặc tín chỉ theo quy định trong chương trình đào tạo.</w:t>
      </w:r>
    </w:p>
    <w:p w14:paraId="4DD5D06E" w14:textId="77777777" w:rsidR="00186396" w:rsidRPr="00826A07" w:rsidRDefault="00186396" w:rsidP="00186396">
      <w:pPr>
        <w:spacing w:before="120"/>
        <w:ind w:firstLine="567"/>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1EA9E0EF" w14:textId="77777777" w:rsidR="00186396" w:rsidRPr="00826A07" w:rsidRDefault="00186396" w:rsidP="00186396">
      <w:pPr>
        <w:spacing w:before="120"/>
        <w:ind w:firstLine="567"/>
        <w:jc w:val="both"/>
        <w:rPr>
          <w:rFonts w:ascii="Times New Roman" w:hAnsi="Times New Roman" w:cs="Times New Roman"/>
          <w:sz w:val="28"/>
          <w:szCs w:val="28"/>
          <w:lang w:val="de-DE"/>
        </w:rPr>
      </w:pPr>
      <w:r w:rsidRPr="00826A07">
        <w:rPr>
          <w:rFonts w:ascii="Times New Roman" w:hAnsi="Times New Roman" w:cs="Times New Roman"/>
          <w:sz w:val="28"/>
          <w:szCs w:val="28"/>
          <w:lang w:val="de-DE"/>
        </w:rPr>
        <w:t>- Hiệu trưởng các trường căn cứ vào kết quả xét công nhận tốt nghiệp để cấp bằng cao đẳng và công nhận danh hiệu kỹ sư thực hành hoặc cử nhân thực hành theo quy định của trường.</w:t>
      </w:r>
    </w:p>
    <w:p w14:paraId="7626E38C" w14:textId="77777777" w:rsidR="00186396" w:rsidRPr="00826A07" w:rsidRDefault="00186396" w:rsidP="00186396">
      <w:pPr>
        <w:spacing w:before="120"/>
        <w:ind w:firstLine="567"/>
        <w:jc w:val="both"/>
        <w:rPr>
          <w:rFonts w:ascii="Times New Roman" w:hAnsi="Times New Roman" w:cs="Times New Roman"/>
          <w:sz w:val="28"/>
          <w:szCs w:val="28"/>
          <w:lang w:val="de-DE"/>
        </w:rPr>
      </w:pPr>
    </w:p>
    <w:p w14:paraId="78EB984A" w14:textId="4CF470F0" w:rsidR="00B469E9" w:rsidRDefault="00186396" w:rsidP="00186396">
      <w:r w:rsidRPr="00826A07">
        <w:rPr>
          <w:rFonts w:ascii="Times New Roman" w:hAnsi="Times New Roman" w:cs="Times New Roman"/>
          <w:b/>
          <w:bCs/>
          <w:iCs/>
          <w:sz w:val="28"/>
          <w:szCs w:val="28"/>
          <w:lang w:val="pt-BR"/>
        </w:rPr>
        <w:tab/>
      </w:r>
      <w:r w:rsidRPr="00826A07">
        <w:rPr>
          <w:rFonts w:ascii="Times New Roman" w:hAnsi="Times New Roman" w:cs="Times New Roman"/>
          <w:b/>
          <w:bCs/>
          <w:iCs/>
          <w:sz w:val="28"/>
          <w:szCs w:val="28"/>
          <w:lang w:val="pt-BR"/>
        </w:rPr>
        <w:tab/>
      </w:r>
      <w:r w:rsidRPr="00826A07">
        <w:rPr>
          <w:rFonts w:ascii="Times New Roman" w:hAnsi="Times New Roman" w:cs="Times New Roman"/>
          <w:b/>
          <w:bCs/>
          <w:iCs/>
          <w:sz w:val="28"/>
          <w:szCs w:val="28"/>
          <w:lang w:val="pt-BR"/>
        </w:rPr>
        <w:tab/>
      </w:r>
      <w:r w:rsidRPr="00826A07">
        <w:rPr>
          <w:rFonts w:ascii="Times New Roman" w:hAnsi="Times New Roman" w:cs="Times New Roman"/>
          <w:b/>
          <w:bCs/>
          <w:iCs/>
          <w:sz w:val="28"/>
          <w:szCs w:val="28"/>
          <w:lang w:val="pt-BR"/>
        </w:rPr>
        <w:tab/>
      </w:r>
      <w:r w:rsidRPr="00826A07">
        <w:rPr>
          <w:rFonts w:ascii="Times New Roman" w:hAnsi="Times New Roman" w:cs="Times New Roman"/>
          <w:b/>
          <w:bCs/>
          <w:iCs/>
          <w:sz w:val="28"/>
          <w:szCs w:val="28"/>
          <w:lang w:val="pt-BR"/>
        </w:rPr>
        <w:tab/>
      </w:r>
      <w:r w:rsidRPr="00826A07">
        <w:rPr>
          <w:rFonts w:ascii="Times New Roman" w:hAnsi="Times New Roman" w:cs="Times New Roman"/>
          <w:b/>
          <w:bCs/>
          <w:iCs/>
          <w:sz w:val="28"/>
          <w:szCs w:val="28"/>
          <w:lang w:val="pt-BR"/>
        </w:rPr>
        <w:tab/>
      </w:r>
      <w:r w:rsidRPr="00826A07">
        <w:rPr>
          <w:rFonts w:ascii="Times New Roman" w:hAnsi="Times New Roman" w:cs="Times New Roman"/>
          <w:b/>
          <w:bCs/>
          <w:iCs/>
          <w:sz w:val="28"/>
          <w:szCs w:val="28"/>
          <w:lang w:val="pt-BR"/>
        </w:rPr>
        <w:tab/>
      </w:r>
      <w:r w:rsidRPr="00826A07">
        <w:rPr>
          <w:rFonts w:ascii="Times New Roman" w:hAnsi="Times New Roman" w:cs="Times New Roman"/>
          <w:b/>
          <w:bCs/>
          <w:iCs/>
          <w:sz w:val="28"/>
          <w:szCs w:val="28"/>
          <w:lang w:val="pt-BR"/>
        </w:rPr>
        <w:tab/>
        <w:t>HIỆU TRƯỞNG</w:t>
      </w:r>
      <w:r w:rsidRPr="00826A07">
        <w:rPr>
          <w:b/>
          <w:bCs/>
          <w:iCs/>
          <w:lang w:val="pt-BR"/>
        </w:rPr>
        <w:tab/>
      </w:r>
      <w:r w:rsidRPr="00826A07">
        <w:rPr>
          <w:b/>
          <w:bCs/>
          <w:iCs/>
          <w:lang w:val="pt-BR"/>
        </w:rPr>
        <w:tab/>
      </w:r>
    </w:p>
    <w:sectPr w:rsidR="00B469E9" w:rsidSect="00186396">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D424C"/>
    <w:multiLevelType w:val="multilevel"/>
    <w:tmpl w:val="51884940"/>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3846A36"/>
    <w:multiLevelType w:val="multilevel"/>
    <w:tmpl w:val="B99C0372"/>
    <w:lvl w:ilvl="0">
      <w:start w:val="6"/>
      <w:numFmt w:val="bullet"/>
      <w:lvlText w:val="-"/>
      <w:lvlJc w:val="left"/>
      <w:pPr>
        <w:tabs>
          <w:tab w:val="num" w:pos="720"/>
        </w:tabs>
        <w:ind w:left="720" w:hanging="360"/>
      </w:pPr>
      <w:rPr>
        <w:rFonts w:ascii=".VnArial" w:eastAsia="Times New Roman" w:hAnsi=".VnAria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304158">
    <w:abstractNumId w:val="2"/>
  </w:num>
  <w:num w:numId="2" w16cid:durableId="745298909">
    <w:abstractNumId w:val="3"/>
  </w:num>
  <w:num w:numId="3" w16cid:durableId="1025984194">
    <w:abstractNumId w:val="0"/>
  </w:num>
  <w:num w:numId="4" w16cid:durableId="101071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96"/>
    <w:rsid w:val="00186396"/>
    <w:rsid w:val="004128B3"/>
    <w:rsid w:val="00677C9F"/>
    <w:rsid w:val="007555C0"/>
    <w:rsid w:val="00B469E9"/>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2025"/>
  <w15:chartTrackingRefBased/>
  <w15:docId w15:val="{5EEE05D0-5DD3-4FD0-8065-27544DB6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96"/>
    <w:pPr>
      <w:widowControl w:val="0"/>
      <w:spacing w:after="0" w:line="240" w:lineRule="auto"/>
    </w:pPr>
    <w:rPr>
      <w:rFonts w:ascii="Courier New" w:eastAsia="Courier New" w:hAnsi="Courier New" w:cs="Courier New"/>
      <w:color w:val="000000"/>
      <w:kern w:val="0"/>
      <w:sz w:val="24"/>
      <w:szCs w:val="24"/>
      <w:lang w:eastAsia="vi-VN"/>
      <w14:ligatures w14:val="none"/>
    </w:rPr>
  </w:style>
  <w:style w:type="paragraph" w:styleId="Heading1">
    <w:name w:val="heading 1"/>
    <w:basedOn w:val="Normal"/>
    <w:next w:val="Normal"/>
    <w:link w:val="Heading1Char"/>
    <w:uiPriority w:val="9"/>
    <w:qFormat/>
    <w:rsid w:val="00186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396"/>
    <w:rPr>
      <w:rFonts w:eastAsiaTheme="majorEastAsia" w:cstheme="majorBidi"/>
      <w:color w:val="272727" w:themeColor="text1" w:themeTint="D8"/>
    </w:rPr>
  </w:style>
  <w:style w:type="paragraph" w:styleId="Title">
    <w:name w:val="Title"/>
    <w:basedOn w:val="Normal"/>
    <w:next w:val="Normal"/>
    <w:link w:val="TitleChar"/>
    <w:uiPriority w:val="10"/>
    <w:qFormat/>
    <w:rsid w:val="00186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396"/>
    <w:pPr>
      <w:spacing w:before="160"/>
      <w:jc w:val="center"/>
    </w:pPr>
    <w:rPr>
      <w:i/>
      <w:iCs/>
      <w:color w:val="404040" w:themeColor="text1" w:themeTint="BF"/>
    </w:rPr>
  </w:style>
  <w:style w:type="character" w:customStyle="1" w:styleId="QuoteChar">
    <w:name w:val="Quote Char"/>
    <w:basedOn w:val="DefaultParagraphFont"/>
    <w:link w:val="Quote"/>
    <w:uiPriority w:val="29"/>
    <w:rsid w:val="00186396"/>
    <w:rPr>
      <w:i/>
      <w:iCs/>
      <w:color w:val="404040" w:themeColor="text1" w:themeTint="BF"/>
    </w:rPr>
  </w:style>
  <w:style w:type="paragraph" w:styleId="ListParagraph">
    <w:name w:val="List Paragraph"/>
    <w:basedOn w:val="Normal"/>
    <w:link w:val="ListParagraphChar"/>
    <w:uiPriority w:val="34"/>
    <w:qFormat/>
    <w:rsid w:val="00186396"/>
    <w:pPr>
      <w:ind w:left="720"/>
      <w:contextualSpacing/>
    </w:pPr>
  </w:style>
  <w:style w:type="character" w:styleId="IntenseEmphasis">
    <w:name w:val="Intense Emphasis"/>
    <w:basedOn w:val="DefaultParagraphFont"/>
    <w:uiPriority w:val="21"/>
    <w:qFormat/>
    <w:rsid w:val="00186396"/>
    <w:rPr>
      <w:i/>
      <w:iCs/>
      <w:color w:val="0F4761" w:themeColor="accent1" w:themeShade="BF"/>
    </w:rPr>
  </w:style>
  <w:style w:type="paragraph" w:styleId="IntenseQuote">
    <w:name w:val="Intense Quote"/>
    <w:basedOn w:val="Normal"/>
    <w:next w:val="Normal"/>
    <w:link w:val="IntenseQuoteChar"/>
    <w:uiPriority w:val="30"/>
    <w:qFormat/>
    <w:rsid w:val="00186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396"/>
    <w:rPr>
      <w:i/>
      <w:iCs/>
      <w:color w:val="0F4761" w:themeColor="accent1" w:themeShade="BF"/>
    </w:rPr>
  </w:style>
  <w:style w:type="character" w:styleId="IntenseReference">
    <w:name w:val="Intense Reference"/>
    <w:basedOn w:val="DefaultParagraphFont"/>
    <w:uiPriority w:val="32"/>
    <w:qFormat/>
    <w:rsid w:val="00186396"/>
    <w:rPr>
      <w:b/>
      <w:bCs/>
      <w:smallCaps/>
      <w:color w:val="0F4761" w:themeColor="accent1" w:themeShade="BF"/>
      <w:spacing w:val="5"/>
    </w:rPr>
  </w:style>
  <w:style w:type="character" w:customStyle="1" w:styleId="ListParagraphChar">
    <w:name w:val="List Paragraph Char"/>
    <w:link w:val="ListParagraph"/>
    <w:uiPriority w:val="34"/>
    <w:rsid w:val="0018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2024-08-06T05:30:00Z</dcterms:created>
  <dcterms:modified xsi:type="dcterms:W3CDTF">2024-08-06T05:32:00Z</dcterms:modified>
</cp:coreProperties>
</file>